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C35C" w14:textId="20F09951" w:rsidR="00DE0718" w:rsidRPr="00DE0718" w:rsidRDefault="00BA764B" w:rsidP="00DE0718">
      <w:pPr>
        <w:textAlignment w:val="baseline"/>
        <w:rPr>
          <w:rFonts w:ascii="Segoe UI" w:eastAsia="Times New Roman" w:hAnsi="Segoe UI" w:cs="Segoe UI"/>
          <w:kern w:val="0"/>
          <w:sz w:val="18"/>
          <w:szCs w:val="18"/>
          <w14:ligatures w14:val="none"/>
        </w:rPr>
      </w:pPr>
      <w:proofErr w:type="gramStart"/>
      <w:r>
        <w:rPr>
          <w:rFonts w:ascii="Times New Roman" w:eastAsia="Times New Roman" w:hAnsi="Times New Roman" w:cs="Times New Roman"/>
          <w:b/>
          <w:bCs/>
          <w:kern w:val="0"/>
          <w14:ligatures w14:val="none"/>
        </w:rPr>
        <w:t>XXXXXXXXXXXXX</w:t>
      </w:r>
      <w:r w:rsidR="00DE0718" w:rsidRPr="00DE0718">
        <w:rPr>
          <w:rFonts w:ascii="Times New Roman" w:eastAsia="Times New Roman" w:hAnsi="Times New Roman" w:cs="Times New Roman"/>
          <w:b/>
          <w:bCs/>
          <w:kern w:val="0"/>
          <w14:ligatures w14:val="none"/>
        </w:rPr>
        <w:t>  </w:t>
      </w:r>
      <w:r w:rsidR="00DE0718" w:rsidRPr="00DE0718">
        <w:rPr>
          <w:rFonts w:ascii="Calibri" w:eastAsia="Times New Roman" w:hAnsi="Calibri" w:cs="Calibri"/>
          <w:kern w:val="0"/>
          <w14:ligatures w14:val="none"/>
        </w:rPr>
        <w:tab/>
      </w:r>
      <w:proofErr w:type="gramEnd"/>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Calibri" w:eastAsia="Times New Roman" w:hAnsi="Calibri" w:cs="Calibri"/>
          <w:kern w:val="0"/>
          <w14:ligatures w14:val="none"/>
        </w:rPr>
        <w:tab/>
      </w:r>
      <w:r w:rsidR="00DE0718" w:rsidRPr="00DE0718">
        <w:rPr>
          <w:rFonts w:ascii="Times New Roman" w:eastAsia="Times New Roman" w:hAnsi="Times New Roman" w:cs="Times New Roman"/>
          <w:b/>
          <w:bCs/>
          <w:kern w:val="0"/>
          <w14:ligatures w14:val="none"/>
        </w:rPr>
        <w:t>DETAINED</w:t>
      </w:r>
      <w:r w:rsidR="00DE0718" w:rsidRPr="00DE0718">
        <w:rPr>
          <w:rFonts w:ascii="Times New Roman" w:eastAsia="Times New Roman" w:hAnsi="Times New Roman" w:cs="Times New Roman"/>
          <w:kern w:val="0"/>
          <w14:ligatures w14:val="none"/>
        </w:rPr>
        <w:t> </w:t>
      </w:r>
    </w:p>
    <w:p w14:paraId="67A38495" w14:textId="09A5ADDC" w:rsidR="00DE0718" w:rsidRPr="00DE0718" w:rsidRDefault="00BA764B" w:rsidP="00DE0718">
      <w:pPr>
        <w:textAlignment w:val="baseline"/>
        <w:rPr>
          <w:rFonts w:ascii="Segoe UI" w:eastAsia="Times New Roman" w:hAnsi="Segoe UI" w:cs="Segoe UI"/>
          <w:kern w:val="0"/>
          <w:sz w:val="18"/>
          <w:szCs w:val="18"/>
          <w:lang w:val="fr-FR"/>
          <w14:ligatures w14:val="none"/>
        </w:rPr>
      </w:pPr>
      <w:r>
        <w:rPr>
          <w:rFonts w:ascii="Times New Roman" w:eastAsia="Times New Roman" w:hAnsi="Times New Roman" w:cs="Times New Roman"/>
          <w:b/>
          <w:bCs/>
          <w:kern w:val="0"/>
          <w14:ligatures w14:val="none"/>
        </w:rPr>
        <w:t>XXXXXXX</w:t>
      </w:r>
    </w:p>
    <w:p w14:paraId="07223D05"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i/>
          <w:iCs/>
          <w:kern w:val="0"/>
          <w14:ligatures w14:val="none"/>
        </w:rPr>
        <w:t>Pro Bono Attorney for Respondent</w:t>
      </w:r>
    </w:p>
    <w:p w14:paraId="478BAA14"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408A31F" w14:textId="77777777" w:rsidR="00DE0718" w:rsidRPr="00DE0718" w:rsidRDefault="00DE0718" w:rsidP="00DE0718">
      <w:pPr>
        <w:jc w:val="center"/>
        <w:textAlignment w:val="baseline"/>
        <w:rPr>
          <w:rFonts w:ascii="Times New Roman" w:eastAsia="Times New Roman" w:hAnsi="Times New Roman" w:cs="Times New Roman"/>
          <w:kern w:val="0"/>
          <w14:ligatures w14:val="none"/>
        </w:rPr>
      </w:pPr>
    </w:p>
    <w:p w14:paraId="6A66BEA4" w14:textId="77777777" w:rsidR="00DE0718" w:rsidRPr="00DE0718" w:rsidRDefault="00DE0718" w:rsidP="00DE0718">
      <w:pPr>
        <w:jc w:val="center"/>
        <w:textAlignment w:val="baseline"/>
        <w:rPr>
          <w:rFonts w:ascii="Times New Roman" w:eastAsia="Times New Roman" w:hAnsi="Times New Roman" w:cs="Times New Roman"/>
          <w:kern w:val="0"/>
          <w14:ligatures w14:val="none"/>
        </w:rPr>
      </w:pPr>
    </w:p>
    <w:p w14:paraId="02AC8661"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2FABE0D3"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UNITED STATES DEPARTMENT OF JUSTICE</w:t>
      </w:r>
      <w:r w:rsidRPr="00DE0718">
        <w:rPr>
          <w:rFonts w:ascii="Times New Roman" w:eastAsia="Times New Roman" w:hAnsi="Times New Roman" w:cs="Times New Roman"/>
          <w:kern w:val="0"/>
          <w14:ligatures w14:val="none"/>
        </w:rPr>
        <w:t> </w:t>
      </w:r>
    </w:p>
    <w:p w14:paraId="6FDCD139"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05536EFF" w14:textId="77777777" w:rsidR="00DE0718" w:rsidRPr="00DE0718" w:rsidRDefault="00DE0718" w:rsidP="00DE0718">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6CD5E6B4" w14:textId="77777777" w:rsidR="00DE0718" w:rsidRPr="00DE0718" w:rsidRDefault="00DE0718" w:rsidP="00DE0718">
      <w:pPr>
        <w:ind w:firstLine="8640"/>
        <w:textAlignment w:val="baseline"/>
        <w:rPr>
          <w:rFonts w:ascii="Times New Roman" w:eastAsia="Times New Roman" w:hAnsi="Times New Roman" w:cs="Times New Roman"/>
          <w:b/>
          <w:bCs/>
          <w:kern w:val="0"/>
          <w14:ligatures w14:val="none"/>
        </w:rPr>
      </w:pPr>
    </w:p>
    <w:p w14:paraId="65007ED3" w14:textId="77777777" w:rsidR="00DE0718" w:rsidRPr="00DE0718" w:rsidRDefault="00DE0718" w:rsidP="00DE0718">
      <w:pPr>
        <w:ind w:firstLine="864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F0E532C"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39995C0"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7612CDA0"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A675C06"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A423768" w14:textId="77777777" w:rsidR="00DE0718" w:rsidRPr="00DE0718" w:rsidRDefault="00DE0718" w:rsidP="00DE0718">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595479D4" w14:textId="77777777" w:rsidR="00DE0718" w:rsidRPr="00DE0718" w:rsidRDefault="00DE0718" w:rsidP="00DE0718">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18D2AD55"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5505E42" w14:textId="129BAE1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xml:space="preserve">In </w:t>
      </w:r>
      <w:r w:rsidR="00BA764B">
        <w:rPr>
          <w:rFonts w:ascii="Times New Roman" w:eastAsia="Times New Roman" w:hAnsi="Times New Roman" w:cs="Times New Roman"/>
          <w:b/>
          <w:bCs/>
          <w:kern w:val="0"/>
          <w14:ligatures w14:val="none"/>
        </w:rPr>
        <w:t>Bond</w:t>
      </w:r>
      <w:r w:rsidRPr="00DE0718">
        <w:rPr>
          <w:rFonts w:ascii="Times New Roman" w:eastAsia="Times New Roman" w:hAnsi="Times New Roman" w:cs="Times New Roman"/>
          <w:b/>
          <w:bCs/>
          <w:kern w:val="0"/>
          <w14:ligatures w14:val="none"/>
        </w:rPr>
        <w:t xml:space="preserve"> Proceedings</w:t>
      </w:r>
      <w:r w:rsidRPr="00DE0718">
        <w:rPr>
          <w:rFonts w:ascii="Calibri" w:eastAsia="Times New Roman" w:hAnsi="Calibri" w:cs="Calibri"/>
          <w:kern w:val="0"/>
          <w14:ligatures w14:val="none"/>
        </w:rPr>
        <w:tab/>
      </w:r>
      <w:r w:rsidR="00BA764B">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573CF5A6"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8A8BBD1"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C3A2AF3"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3E8E86F1" w14:textId="77777777" w:rsidR="00DE0718" w:rsidRPr="00DE0718" w:rsidRDefault="00DE0718" w:rsidP="00DE0718">
      <w:pPr>
        <w:ind w:left="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7CDB9D25" w14:textId="37C1C98B" w:rsidR="00DE0718" w:rsidRPr="00DE0718" w:rsidRDefault="00DE0718" w:rsidP="00DE0718">
      <w:pPr>
        <w:textAlignment w:val="baseline"/>
        <w:rPr>
          <w:rFonts w:ascii="Segoe UI" w:eastAsia="Times New Roman" w:hAnsi="Segoe UI" w:cs="Segoe UI"/>
          <w:b/>
          <w:bCs/>
          <w:kern w:val="0"/>
          <w:sz w:val="18"/>
          <w:szCs w:val="18"/>
          <w14:ligatures w14:val="none"/>
        </w:rPr>
      </w:pPr>
      <w:r w:rsidRPr="00DE0718">
        <w:rPr>
          <w:rFonts w:ascii="Times New Roman" w:eastAsia="Times New Roman" w:hAnsi="Times New Roman" w:cs="Times New Roman"/>
          <w:b/>
          <w:bCs/>
          <w:kern w:val="0"/>
          <w14:ligatures w14:val="none"/>
        </w:rPr>
        <w:t xml:space="preserve">Immigration Judge </w:t>
      </w:r>
      <w:proofErr w:type="spellStart"/>
      <w:r w:rsidRPr="00DE0718">
        <w:rPr>
          <w:rFonts w:ascii="Times New Roman" w:eastAsia="Times New Roman" w:hAnsi="Times New Roman" w:cs="Times New Roman"/>
          <w:b/>
          <w:bCs/>
          <w:kern w:val="0"/>
          <w14:ligatures w14:val="none"/>
        </w:rPr>
        <w:t>JUDGE</w:t>
      </w:r>
      <w:proofErr w:type="spellEnd"/>
      <w:r w:rsidRPr="00DE0718">
        <w:rPr>
          <w:rFonts w:ascii="Times New Roman" w:eastAsia="Times New Roman" w:hAnsi="Times New Roman" w:cs="Times New Roman"/>
          <w:b/>
          <w:bCs/>
          <w:kern w:val="0"/>
          <w14:ligatures w14:val="none"/>
        </w:rPr>
        <w:t xml:space="preserve"> NAME </w:t>
      </w:r>
      <w:r w:rsidRPr="00DE0718">
        <w:rPr>
          <w:rFonts w:ascii="Times New Roman" w:eastAsia="Times New Roman" w:hAnsi="Times New Roman" w:cs="Times New Roman"/>
          <w:b/>
          <w:bCs/>
          <w:kern w:val="0"/>
          <w14:ligatures w14:val="none"/>
        </w:rPr>
        <w:tab/>
      </w:r>
      <w:r w:rsidR="00BA764B">
        <w:rPr>
          <w:rFonts w:ascii="Times New Roman" w:eastAsia="Times New Roman" w:hAnsi="Times New Roman" w:cs="Times New Roman"/>
          <w:b/>
          <w:bCs/>
          <w:kern w:val="0"/>
          <w14:ligatures w14:val="none"/>
        </w:rPr>
        <w:tab/>
      </w:r>
      <w:r w:rsidR="00BA764B">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Next Hearing</w:t>
      </w:r>
      <w:proofErr w:type="gramStart"/>
      <w:r w:rsidRPr="00DE0718">
        <w:rPr>
          <w:rFonts w:ascii="Times New Roman" w:eastAsia="Times New Roman" w:hAnsi="Times New Roman" w:cs="Times New Roman"/>
          <w:b/>
          <w:bCs/>
          <w:kern w:val="0"/>
          <w14:ligatures w14:val="none"/>
        </w:rPr>
        <w:t xml:space="preserve">:  </w:t>
      </w:r>
      <w:r w:rsidR="00BA764B">
        <w:rPr>
          <w:rFonts w:ascii="Times New Roman" w:eastAsia="Times New Roman" w:hAnsi="Times New Roman" w:cs="Times New Roman"/>
          <w:b/>
          <w:bCs/>
          <w:kern w:val="0"/>
          <w14:ligatures w14:val="none"/>
        </w:rPr>
        <w:t>TBA</w:t>
      </w:r>
      <w:proofErr w:type="gramEnd"/>
      <w:r w:rsidRPr="00DE0718">
        <w:rPr>
          <w:rFonts w:ascii="Times New Roman" w:eastAsia="Times New Roman" w:hAnsi="Times New Roman" w:cs="Times New Roman"/>
          <w:b/>
          <w:bCs/>
          <w:kern w:val="0"/>
          <w14:ligatures w14:val="none"/>
        </w:rPr>
        <w:t> </w:t>
      </w:r>
    </w:p>
    <w:p w14:paraId="10288D3B"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77C2E478"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r w:rsidRPr="003B1A8E">
        <w:rPr>
          <w:rFonts w:ascii="Times New Roman" w:eastAsia="Times New Roman" w:hAnsi="Times New Roman" w:cs="Times New Roman"/>
          <w:kern w:val="0"/>
          <w14:ligatures w14:val="none"/>
        </w:rPr>
        <w:t> </w:t>
      </w:r>
    </w:p>
    <w:p w14:paraId="0AC3B7D3"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116FC03E"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072ED2E8"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2A5DD397" w14:textId="77777777" w:rsidR="003B1A8E" w:rsidRPr="003B1A8E" w:rsidRDefault="003B1A8E" w:rsidP="003B1A8E">
      <w:pPr>
        <w:jc w:val="center"/>
        <w:textAlignment w:val="baseline"/>
        <w:rPr>
          <w:rFonts w:ascii="Segoe UI" w:eastAsia="Times New Roman" w:hAnsi="Segoe UI" w:cs="Segoe UI"/>
          <w:kern w:val="0"/>
          <w:sz w:val="18"/>
          <w:szCs w:val="18"/>
          <w14:ligatures w14:val="none"/>
        </w:rPr>
      </w:pPr>
    </w:p>
    <w:p w14:paraId="6E358E2B" w14:textId="77777777" w:rsidR="00D76D30" w:rsidRDefault="00D76D30" w:rsidP="00D76D30">
      <w:pPr>
        <w:rPr>
          <w:rFonts w:ascii="Times New Roman" w:eastAsia="Times New Roman" w:hAnsi="Times New Roman" w:cs="Times New Roman"/>
          <w:color w:val="000000"/>
          <w:kern w:val="0"/>
          <w14:ligatures w14:val="none"/>
        </w:rPr>
      </w:pPr>
    </w:p>
    <w:p w14:paraId="179BEEA6" w14:textId="77777777" w:rsidR="00D76D30" w:rsidRDefault="00D76D30" w:rsidP="00D76D30">
      <w:pPr>
        <w:rPr>
          <w:rFonts w:ascii="Times New Roman" w:eastAsia="Times New Roman" w:hAnsi="Times New Roman" w:cs="Times New Roman"/>
          <w:color w:val="000000"/>
          <w:kern w:val="0"/>
          <w14:ligatures w14:val="none"/>
        </w:rPr>
      </w:pPr>
    </w:p>
    <w:p w14:paraId="32344ADC" w14:textId="2070C8B7" w:rsidR="00D76D30" w:rsidRPr="000333DF" w:rsidRDefault="00D76D30" w:rsidP="5F44021F">
      <w:pPr>
        <w:tabs>
          <w:tab w:val="left" w:pos="720"/>
          <w:tab w:val="left" w:pos="1440"/>
          <w:tab w:val="left" w:pos="4320"/>
        </w:tabs>
        <w:jc w:val="center"/>
        <w:outlineLvl w:val="0"/>
        <w:rPr>
          <w:rFonts w:ascii="Times New Roman" w:eastAsia="Times New Roman" w:hAnsi="Times New Roman" w:cs="Times New Roman"/>
          <w:b/>
          <w:bCs/>
          <w:kern w:val="0"/>
          <w14:ligatures w14:val="none"/>
        </w:rPr>
      </w:pPr>
      <w:r w:rsidRPr="5F44021F">
        <w:rPr>
          <w:rFonts w:ascii="Times New Roman" w:eastAsia="Times New Roman" w:hAnsi="Times New Roman" w:cs="Times New Roman"/>
          <w:b/>
          <w:bCs/>
          <w:kern w:val="0"/>
          <w:sz w:val="26"/>
          <w:szCs w:val="26"/>
          <w14:ligatures w14:val="none"/>
        </w:rPr>
        <w:t>RESPONDENT</w:t>
      </w:r>
      <w:r w:rsidR="6F5735A9" w:rsidRPr="5F44021F">
        <w:rPr>
          <w:rFonts w:ascii="Times New Roman" w:eastAsia="Times New Roman" w:hAnsi="Times New Roman" w:cs="Times New Roman"/>
          <w:b/>
          <w:bCs/>
          <w:kern w:val="0"/>
          <w:sz w:val="26"/>
          <w:szCs w:val="26"/>
          <w14:ligatures w14:val="none"/>
        </w:rPr>
        <w:t xml:space="preserve"> </w:t>
      </w:r>
      <w:r w:rsidR="008067A8">
        <w:rPr>
          <w:rFonts w:ascii="Times New Roman" w:eastAsia="Times New Roman" w:hAnsi="Times New Roman" w:cs="Times New Roman"/>
          <w:b/>
          <w:bCs/>
          <w:kern w:val="0"/>
          <w:sz w:val="26"/>
          <w:szCs w:val="26"/>
          <w14:ligatures w14:val="none"/>
        </w:rPr>
        <w:t>FIRSTNAME LASTNAME</w:t>
      </w:r>
      <w:r w:rsidR="00D07A7E">
        <w:rPr>
          <w:rFonts w:ascii="Times New Roman" w:eastAsia="Times New Roman" w:hAnsi="Times New Roman" w:cs="Times New Roman"/>
          <w:b/>
          <w:bCs/>
          <w:kern w:val="0"/>
          <w:sz w:val="26"/>
          <w:szCs w:val="26"/>
          <w14:ligatures w14:val="none"/>
        </w:rPr>
        <w:t>’S</w:t>
      </w:r>
      <w:r w:rsidRPr="5F44021F">
        <w:rPr>
          <w:rFonts w:ascii="Times New Roman" w:eastAsia="Times New Roman" w:hAnsi="Times New Roman" w:cs="Times New Roman"/>
          <w:b/>
          <w:bCs/>
          <w:kern w:val="0"/>
          <w:sz w:val="26"/>
          <w:szCs w:val="26"/>
          <w14:ligatures w14:val="none"/>
        </w:rPr>
        <w:t xml:space="preserve"> MOTION </w:t>
      </w:r>
      <w:r w:rsidR="00875233" w:rsidRPr="5F44021F">
        <w:rPr>
          <w:rFonts w:ascii="Times New Roman" w:eastAsia="Times New Roman" w:hAnsi="Times New Roman" w:cs="Times New Roman"/>
          <w:b/>
          <w:bCs/>
          <w:kern w:val="0"/>
          <w:sz w:val="26"/>
          <w:szCs w:val="26"/>
          <w14:ligatures w14:val="none"/>
        </w:rPr>
        <w:t>FOR RELEASE ON CONDITIONAL PAROLE OR BOND</w:t>
      </w:r>
    </w:p>
    <w:p w14:paraId="1B28B8B5" w14:textId="77777777" w:rsidR="00D76D30" w:rsidRDefault="00D76D30" w:rsidP="00D76D30">
      <w:pPr>
        <w:rPr>
          <w:rFonts w:ascii="Times New Roman" w:eastAsia="Times New Roman" w:hAnsi="Times New Roman" w:cs="Times New Roman"/>
          <w:color w:val="000000"/>
          <w:kern w:val="0"/>
          <w14:ligatures w14:val="none"/>
        </w:rPr>
      </w:pPr>
    </w:p>
    <w:p w14:paraId="0442C8FB" w14:textId="77777777" w:rsidR="00D76D30" w:rsidRDefault="00D76D30" w:rsidP="00D76D30">
      <w:pPr>
        <w:rPr>
          <w:rFonts w:ascii="Times New Roman" w:eastAsia="Times New Roman" w:hAnsi="Times New Roman" w:cs="Times New Roman"/>
          <w:color w:val="000000"/>
          <w:kern w:val="0"/>
          <w14:ligatures w14:val="none"/>
        </w:rPr>
      </w:pPr>
    </w:p>
    <w:p w14:paraId="1124F4C4" w14:textId="77777777" w:rsidR="00D76D30" w:rsidRDefault="00D76D30" w:rsidP="00D76D30">
      <w:pPr>
        <w:rPr>
          <w:rFonts w:ascii="Times New Roman" w:eastAsia="Times New Roman" w:hAnsi="Times New Roman" w:cs="Times New Roman"/>
          <w:color w:val="000000"/>
          <w:kern w:val="0"/>
          <w14:ligatures w14:val="none"/>
        </w:rPr>
      </w:pPr>
    </w:p>
    <w:p w14:paraId="7ABB5C66" w14:textId="77777777" w:rsidR="003255FD" w:rsidRDefault="003255FD">
      <w:pPr>
        <w:spacing w:after="160" w:line="259"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8C931FD"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bookmarkStart w:id="0" w:name="_Hlk175640077"/>
      <w:r w:rsidRPr="00DE0718">
        <w:rPr>
          <w:rFonts w:ascii="Times New Roman" w:eastAsia="Times New Roman" w:hAnsi="Times New Roman" w:cs="Times New Roman"/>
          <w:b/>
          <w:bCs/>
          <w:kern w:val="0"/>
          <w14:ligatures w14:val="none"/>
        </w:rPr>
        <w:lastRenderedPageBreak/>
        <w:t>UNITED STATES DEPARTMENT OF JUSTICE</w:t>
      </w:r>
      <w:r w:rsidRPr="00DE0718">
        <w:rPr>
          <w:rFonts w:ascii="Times New Roman" w:eastAsia="Times New Roman" w:hAnsi="Times New Roman" w:cs="Times New Roman"/>
          <w:kern w:val="0"/>
          <w14:ligatures w14:val="none"/>
        </w:rPr>
        <w:t> </w:t>
      </w:r>
    </w:p>
    <w:p w14:paraId="298F593B" w14:textId="77777777" w:rsidR="00DE0718" w:rsidRPr="00DE0718" w:rsidRDefault="00DE0718" w:rsidP="00DE0718">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7B5EE740" w14:textId="77777777" w:rsidR="00DE0718" w:rsidRPr="00DE0718" w:rsidRDefault="00DE0718" w:rsidP="00DE0718">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116CE91A"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1A375707"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8126415"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549670D7" w14:textId="77777777"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A73C192"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35D5D33C" w14:textId="77777777" w:rsidR="00DE0718" w:rsidRPr="00DE0718" w:rsidRDefault="00DE0718" w:rsidP="00DE0718">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67156C6D" w14:textId="77777777" w:rsidR="00DE0718" w:rsidRPr="00DE0718" w:rsidRDefault="00DE0718" w:rsidP="00DE0718">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3BED8450" w14:textId="77777777" w:rsidR="00DE0718" w:rsidRPr="00DE0718" w:rsidRDefault="00DE0718" w:rsidP="00DE0718">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1F9CE6D" w14:textId="5702C77A" w:rsidR="00DE0718" w:rsidRPr="00DE0718" w:rsidRDefault="00DE0718" w:rsidP="00DE0718">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xml:space="preserve">In </w:t>
      </w:r>
      <w:r w:rsidR="00BA764B">
        <w:rPr>
          <w:rFonts w:ascii="Times New Roman" w:eastAsia="Times New Roman" w:hAnsi="Times New Roman" w:cs="Times New Roman"/>
          <w:b/>
          <w:bCs/>
          <w:kern w:val="0"/>
          <w14:ligatures w14:val="none"/>
        </w:rPr>
        <w:t>Bond</w:t>
      </w:r>
      <w:r w:rsidRPr="00DE0718">
        <w:rPr>
          <w:rFonts w:ascii="Times New Roman" w:eastAsia="Times New Roman" w:hAnsi="Times New Roman" w:cs="Times New Roman"/>
          <w:b/>
          <w:bCs/>
          <w:kern w:val="0"/>
          <w14:ligatures w14:val="none"/>
        </w:rPr>
        <w:t xml:space="preserve"> Proceedings</w:t>
      </w:r>
      <w:r w:rsidR="00BA764B">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037D3DE4" w14:textId="0770EB84" w:rsidR="003255FD" w:rsidRDefault="00DE0718" w:rsidP="00DE0718">
      <w:pPr>
        <w:rPr>
          <w:rFonts w:ascii="Calibri" w:eastAsia="Times New Roman" w:hAnsi="Calibri" w:cs="Calibri"/>
          <w:kern w:val="0"/>
          <w14:ligatures w14:val="none"/>
        </w:rPr>
      </w:pPr>
      <w:r w:rsidRPr="00DE0718">
        <w:rPr>
          <w:rFonts w:ascii="Times New Roman" w:eastAsia="Times New Roman" w:hAnsi="Times New Roman" w:cs="Times New Roman"/>
          <w:b/>
          <w:bCs/>
          <w:kern w:val="0"/>
          <w14:ligatures w14:val="none"/>
        </w:rPr>
        <w:t>____________________________________) </w:t>
      </w:r>
      <w:bookmarkEnd w:id="0"/>
      <w:r w:rsidR="007D78D3" w:rsidRPr="003B1A8E">
        <w:rPr>
          <w:rFonts w:ascii="Calibri" w:eastAsia="Times New Roman" w:hAnsi="Calibri" w:cs="Calibri"/>
          <w:kern w:val="0"/>
          <w14:ligatures w14:val="none"/>
        </w:rPr>
        <w:tab/>
      </w:r>
    </w:p>
    <w:p w14:paraId="61E8439C" w14:textId="77777777" w:rsidR="00DE0718" w:rsidRPr="000333DF" w:rsidRDefault="00DE0718" w:rsidP="007D78D3">
      <w:pPr>
        <w:rPr>
          <w:rFonts w:ascii="Times New Roman" w:eastAsia="Times New Roman" w:hAnsi="Times New Roman" w:cs="Times New Roman"/>
          <w:color w:val="000000"/>
          <w:kern w:val="0"/>
          <w14:ligatures w14:val="none"/>
        </w:rPr>
      </w:pPr>
    </w:p>
    <w:p w14:paraId="2D14A00B" w14:textId="77777777" w:rsidR="00D76D30" w:rsidRDefault="00D76D30" w:rsidP="00D76D30">
      <w:pPr>
        <w:pStyle w:val="BodyTextIndent3"/>
        <w:spacing w:after="0"/>
        <w:ind w:left="0"/>
        <w:jc w:val="center"/>
        <w:rPr>
          <w:b/>
          <w:bCs/>
          <w:sz w:val="24"/>
          <w:szCs w:val="24"/>
          <w:u w:val="single"/>
        </w:rPr>
      </w:pPr>
    </w:p>
    <w:p w14:paraId="0B4C9FC4" w14:textId="52072CAD" w:rsidR="00D76D30" w:rsidRDefault="00D76D30" w:rsidP="00D76D30">
      <w:pPr>
        <w:pStyle w:val="BodyTextIndent3"/>
        <w:spacing w:after="0"/>
        <w:ind w:left="0"/>
        <w:jc w:val="center"/>
        <w:rPr>
          <w:b/>
          <w:bCs/>
          <w:sz w:val="24"/>
          <w:szCs w:val="24"/>
          <w:u w:val="single"/>
        </w:rPr>
      </w:pPr>
      <w:r w:rsidRPr="00E920D9">
        <w:rPr>
          <w:b/>
          <w:bCs/>
          <w:sz w:val="24"/>
          <w:szCs w:val="24"/>
          <w:u w:val="single"/>
        </w:rPr>
        <w:t xml:space="preserve">RESPONDENT’S MOTION </w:t>
      </w:r>
      <w:r w:rsidR="003A3F3F">
        <w:rPr>
          <w:b/>
          <w:bCs/>
          <w:sz w:val="24"/>
          <w:szCs w:val="24"/>
          <w:u w:val="single"/>
        </w:rPr>
        <w:t xml:space="preserve">FOR RELEASE ON CONDITIONAL PAROLE OR </w:t>
      </w:r>
      <w:r w:rsidR="001F6A8B">
        <w:rPr>
          <w:b/>
          <w:bCs/>
          <w:sz w:val="24"/>
          <w:szCs w:val="24"/>
          <w:u w:val="single"/>
        </w:rPr>
        <w:t>BOND</w:t>
      </w:r>
      <w:r w:rsidRPr="00E920D9">
        <w:rPr>
          <w:b/>
          <w:bCs/>
          <w:sz w:val="24"/>
          <w:szCs w:val="24"/>
          <w:u w:val="single"/>
        </w:rPr>
        <w:t xml:space="preserve"> </w:t>
      </w:r>
    </w:p>
    <w:p w14:paraId="1599C68C" w14:textId="77777777" w:rsidR="00D76D30" w:rsidRPr="008D05F0" w:rsidRDefault="00D76D30" w:rsidP="00D76D30">
      <w:pPr>
        <w:pStyle w:val="BodyTextIndent3"/>
        <w:spacing w:after="0"/>
        <w:ind w:left="0"/>
        <w:jc w:val="center"/>
        <w:rPr>
          <w:b/>
          <w:bCs/>
          <w:sz w:val="24"/>
          <w:szCs w:val="24"/>
          <w:u w:val="single"/>
        </w:rPr>
      </w:pPr>
    </w:p>
    <w:p w14:paraId="77325D13" w14:textId="47CD4EFC" w:rsidR="008E1077" w:rsidRDefault="00D76D30" w:rsidP="00BF2298">
      <w:pPr>
        <w:spacing w:line="480" w:lineRule="auto"/>
        <w:ind w:firstLine="720"/>
        <w:jc w:val="both"/>
        <w:rPr>
          <w:rFonts w:ascii="Times New Roman" w:hAnsi="Times New Roman" w:cs="Times New Roman"/>
        </w:rPr>
      </w:pPr>
      <w:r w:rsidRPr="1F44E4AB">
        <w:rPr>
          <w:rFonts w:ascii="Times New Roman" w:hAnsi="Times New Roman" w:cs="Times New Roman"/>
        </w:rPr>
        <w:t xml:space="preserve">The Respondent, </w:t>
      </w:r>
      <w:r w:rsidR="00DE0718">
        <w:rPr>
          <w:rFonts w:ascii="Times New Roman" w:hAnsi="Times New Roman" w:cs="Times New Roman"/>
        </w:rPr>
        <w:t>FIRSTNAME LASTNAME</w:t>
      </w:r>
      <w:r w:rsidR="0054130D" w:rsidRPr="1F44E4AB">
        <w:rPr>
          <w:rFonts w:ascii="Times New Roman" w:hAnsi="Times New Roman" w:cs="Times New Roman"/>
        </w:rPr>
        <w:t xml:space="preserve"> </w:t>
      </w:r>
      <w:r w:rsidR="00C501C7" w:rsidRPr="1F44E4AB">
        <w:rPr>
          <w:rFonts w:ascii="Times New Roman" w:hAnsi="Times New Roman" w:cs="Times New Roman"/>
        </w:rPr>
        <w:t xml:space="preserve">(“Mr. </w:t>
      </w:r>
      <w:r w:rsidR="00DE0718">
        <w:rPr>
          <w:rFonts w:ascii="Times New Roman" w:hAnsi="Times New Roman" w:cs="Times New Roman"/>
        </w:rPr>
        <w:t>LASTNAME</w:t>
      </w:r>
      <w:r w:rsidR="00C501C7" w:rsidRPr="1F44E4AB">
        <w:rPr>
          <w:rFonts w:ascii="Times New Roman" w:hAnsi="Times New Roman" w:cs="Times New Roman"/>
        </w:rPr>
        <w:t>”)</w:t>
      </w:r>
      <w:r w:rsidRPr="1F44E4AB">
        <w:rPr>
          <w:rFonts w:ascii="Times New Roman" w:hAnsi="Times New Roman" w:cs="Times New Roman"/>
        </w:rPr>
        <w:t xml:space="preserve">, </w:t>
      </w:r>
      <w:r w:rsidR="2D968202" w:rsidRPr="1F44E4AB">
        <w:rPr>
          <w:rFonts w:ascii="Times New Roman" w:hAnsi="Times New Roman" w:cs="Times New Roman"/>
        </w:rPr>
        <w:t xml:space="preserve">by and through his undersigned representative, respectfully moves the Immigration Judge (“IJ”) to release him from immigration detention on conditional parole, or, in the alternative, to grant a minimum bond of $1,500. As the following demonstrates, </w:t>
      </w:r>
      <w:r w:rsidR="00DE0718">
        <w:rPr>
          <w:rFonts w:ascii="Times New Roman" w:hAnsi="Times New Roman" w:cs="Times New Roman"/>
        </w:rPr>
        <w:t>Mr. LASTNAME</w:t>
      </w:r>
      <w:r w:rsidR="650DC0D0" w:rsidRPr="1F44E4AB">
        <w:rPr>
          <w:rFonts w:ascii="Times New Roman" w:hAnsi="Times New Roman" w:cs="Times New Roman"/>
        </w:rPr>
        <w:t xml:space="preserve"> </w:t>
      </w:r>
      <w:r w:rsidR="2D968202" w:rsidRPr="1F44E4AB">
        <w:rPr>
          <w:rFonts w:ascii="Times New Roman" w:hAnsi="Times New Roman" w:cs="Times New Roman"/>
        </w:rPr>
        <w:t xml:space="preserve">is neither a danger to society nor a flight risk. </w:t>
      </w:r>
      <w:r w:rsidR="2D968202" w:rsidRPr="1F44E4AB">
        <w:rPr>
          <w:rFonts w:ascii="Times New Roman" w:hAnsi="Times New Roman" w:cs="Times New Roman"/>
          <w:i/>
          <w:iCs/>
        </w:rPr>
        <w:t>See Exhibit</w:t>
      </w:r>
      <w:r w:rsidR="191B4B19" w:rsidRPr="1F44E4AB">
        <w:rPr>
          <w:rFonts w:ascii="Times New Roman" w:hAnsi="Times New Roman" w:cs="Times New Roman"/>
          <w:i/>
          <w:iCs/>
        </w:rPr>
        <w:t>s</w:t>
      </w:r>
      <w:r w:rsidR="2D968202" w:rsidRPr="1F44E4AB">
        <w:rPr>
          <w:rFonts w:ascii="Times New Roman" w:hAnsi="Times New Roman" w:cs="Times New Roman"/>
          <w:i/>
          <w:iCs/>
        </w:rPr>
        <w:t xml:space="preserve"> in Support of Respondent’s Bond Hearing</w:t>
      </w:r>
      <w:r w:rsidR="2D968202" w:rsidRPr="1F44E4AB">
        <w:rPr>
          <w:rFonts w:ascii="Times New Roman" w:hAnsi="Times New Roman" w:cs="Times New Roman"/>
        </w:rPr>
        <w:t xml:space="preserve"> (hereinafter “</w:t>
      </w:r>
      <w:r w:rsidR="2D968202" w:rsidRPr="1F44E4AB">
        <w:rPr>
          <w:rFonts w:ascii="Times New Roman" w:hAnsi="Times New Roman" w:cs="Times New Roman"/>
          <w:i/>
          <w:iCs/>
        </w:rPr>
        <w:t>Exhibit</w:t>
      </w:r>
      <w:r w:rsidR="1DF81A97" w:rsidRPr="1F44E4AB">
        <w:rPr>
          <w:rFonts w:ascii="Times New Roman" w:hAnsi="Times New Roman" w:cs="Times New Roman"/>
          <w:i/>
          <w:iCs/>
        </w:rPr>
        <w:t>s</w:t>
      </w:r>
      <w:r w:rsidR="30A54B88" w:rsidRPr="1F44E4AB">
        <w:rPr>
          <w:rFonts w:ascii="Times New Roman" w:hAnsi="Times New Roman" w:cs="Times New Roman"/>
        </w:rPr>
        <w:t>,</w:t>
      </w:r>
      <w:r w:rsidR="2D968202" w:rsidRPr="1F44E4AB">
        <w:rPr>
          <w:rFonts w:ascii="Times New Roman" w:hAnsi="Times New Roman" w:cs="Times New Roman"/>
        </w:rPr>
        <w:t>”</w:t>
      </w:r>
      <w:r w:rsidR="747CA0EB" w:rsidRPr="1F44E4AB">
        <w:rPr>
          <w:rFonts w:ascii="Times New Roman" w:hAnsi="Times New Roman" w:cs="Times New Roman"/>
        </w:rPr>
        <w:t xml:space="preserve"> </w:t>
      </w:r>
      <w:r w:rsidR="2D968202" w:rsidRPr="1F44E4AB">
        <w:rPr>
          <w:rFonts w:ascii="Times New Roman" w:hAnsi="Times New Roman" w:cs="Times New Roman"/>
        </w:rPr>
        <w:t xml:space="preserve">filed concurrently herewith). </w:t>
      </w:r>
      <w:r w:rsidR="00DE0718">
        <w:rPr>
          <w:rFonts w:ascii="Times New Roman" w:hAnsi="Times New Roman" w:cs="Times New Roman"/>
        </w:rPr>
        <w:t>Mr. LASTNAME</w:t>
      </w:r>
      <w:r w:rsidR="2D968202" w:rsidRPr="1F44E4AB">
        <w:rPr>
          <w:rFonts w:ascii="Times New Roman" w:hAnsi="Times New Roman" w:cs="Times New Roman"/>
        </w:rPr>
        <w:t xml:space="preserve"> is not a violent person. He came to the United States </w:t>
      </w:r>
      <w:r w:rsidR="00D577DC" w:rsidRPr="1F44E4AB">
        <w:rPr>
          <w:rFonts w:ascii="Times New Roman" w:hAnsi="Times New Roman" w:cs="Times New Roman"/>
        </w:rPr>
        <w:t>to</w:t>
      </w:r>
      <w:r w:rsidR="2D968202" w:rsidRPr="1F44E4AB">
        <w:rPr>
          <w:rFonts w:ascii="Times New Roman" w:hAnsi="Times New Roman" w:cs="Times New Roman"/>
        </w:rPr>
        <w:t xml:space="preserve"> seek asylum from </w:t>
      </w:r>
      <w:r w:rsidR="00007317">
        <w:rPr>
          <w:rFonts w:ascii="Times New Roman" w:hAnsi="Times New Roman" w:cs="Times New Roman"/>
        </w:rPr>
        <w:t>COUNTRY</w:t>
      </w:r>
      <w:r w:rsidR="2D968202" w:rsidRPr="1F44E4AB">
        <w:rPr>
          <w:rFonts w:ascii="Times New Roman" w:hAnsi="Times New Roman" w:cs="Times New Roman"/>
        </w:rPr>
        <w:t xml:space="preserve">. He has every intention of pursuing his asylum case with the support of counsel. In support of this motion, Respondent submits the following:  </w:t>
      </w:r>
      <w:r w:rsidR="008E1077" w:rsidRPr="1F44E4AB">
        <w:rPr>
          <w:rFonts w:ascii="Times New Roman" w:hAnsi="Times New Roman" w:cs="Times New Roman"/>
        </w:rPr>
        <w:t xml:space="preserve"> </w:t>
      </w:r>
    </w:p>
    <w:p w14:paraId="71CF5642" w14:textId="72C6A9EB" w:rsidR="008E1077" w:rsidRDefault="00DE0718" w:rsidP="008E1077">
      <w:pPr>
        <w:pStyle w:val="ListParagraph"/>
        <w:numPr>
          <w:ilvl w:val="0"/>
          <w:numId w:val="5"/>
        </w:numPr>
        <w:spacing w:line="480" w:lineRule="auto"/>
        <w:jc w:val="both"/>
        <w:rPr>
          <w:rFonts w:ascii="Times New Roman" w:hAnsi="Times New Roman"/>
        </w:rPr>
      </w:pPr>
      <w:r>
        <w:rPr>
          <w:rFonts w:ascii="Times New Roman" w:hAnsi="Times New Roman"/>
        </w:rPr>
        <w:t>Mr. LASTNAME</w:t>
      </w:r>
      <w:r w:rsidR="000E6B64" w:rsidRPr="5F44021F">
        <w:rPr>
          <w:rFonts w:ascii="Times New Roman" w:hAnsi="Times New Roman"/>
        </w:rPr>
        <w:t xml:space="preserve"> is a native and citizen of </w:t>
      </w:r>
      <w:r w:rsidR="00942B0D">
        <w:rPr>
          <w:rFonts w:ascii="Times New Roman" w:hAnsi="Times New Roman"/>
        </w:rPr>
        <w:t xml:space="preserve">the </w:t>
      </w:r>
      <w:r w:rsidR="00007317">
        <w:rPr>
          <w:rFonts w:ascii="Times New Roman" w:hAnsi="Times New Roman"/>
        </w:rPr>
        <w:t>COUNTRY</w:t>
      </w:r>
      <w:r w:rsidR="000E6B64" w:rsidRPr="5F44021F">
        <w:rPr>
          <w:rFonts w:ascii="Times New Roman" w:hAnsi="Times New Roman"/>
        </w:rPr>
        <w:t xml:space="preserve">. </w:t>
      </w:r>
      <w:r w:rsidR="008B2D35">
        <w:rPr>
          <w:rFonts w:ascii="Times New Roman" w:hAnsi="Times New Roman"/>
          <w:i/>
          <w:iCs/>
        </w:rPr>
        <w:t xml:space="preserve">Exhibit </w:t>
      </w:r>
      <w:r w:rsidR="00007317">
        <w:rPr>
          <w:rFonts w:ascii="Times New Roman" w:hAnsi="Times New Roman"/>
          <w:i/>
          <w:iCs/>
        </w:rPr>
        <w:t>X</w:t>
      </w:r>
      <w:r w:rsidR="008B2D35">
        <w:rPr>
          <w:rFonts w:ascii="Times New Roman" w:hAnsi="Times New Roman"/>
          <w:i/>
          <w:iCs/>
        </w:rPr>
        <w:t xml:space="preserve">, </w:t>
      </w:r>
      <w:r w:rsidR="008B2D35">
        <w:rPr>
          <w:rFonts w:ascii="Times New Roman" w:hAnsi="Times New Roman"/>
        </w:rPr>
        <w:t xml:space="preserve">at pg. </w:t>
      </w:r>
      <w:r w:rsidR="00007317">
        <w:rPr>
          <w:rFonts w:ascii="Times New Roman" w:hAnsi="Times New Roman"/>
        </w:rPr>
        <w:t>X</w:t>
      </w:r>
      <w:r w:rsidR="008B2D35">
        <w:rPr>
          <w:rFonts w:ascii="Times New Roman" w:hAnsi="Times New Roman"/>
        </w:rPr>
        <w:t xml:space="preserve">. </w:t>
      </w:r>
      <w:r w:rsidR="000E6B64" w:rsidRPr="008B2D35">
        <w:rPr>
          <w:rFonts w:ascii="Times New Roman" w:hAnsi="Times New Roman"/>
        </w:rPr>
        <w:t>He</w:t>
      </w:r>
      <w:r w:rsidR="000E6B64" w:rsidRPr="5F44021F">
        <w:rPr>
          <w:rFonts w:ascii="Times New Roman" w:hAnsi="Times New Roman"/>
        </w:rPr>
        <w:t xml:space="preserve"> entered the United States without inspection after crossing the U.S.-Mexico border </w:t>
      </w:r>
      <w:r w:rsidR="00242E0B" w:rsidRPr="5F44021F">
        <w:rPr>
          <w:rFonts w:ascii="Times New Roman" w:hAnsi="Times New Roman"/>
        </w:rPr>
        <w:t xml:space="preserve">on or about </w:t>
      </w:r>
      <w:r w:rsidR="00007317">
        <w:rPr>
          <w:rFonts w:ascii="Times New Roman" w:hAnsi="Times New Roman"/>
        </w:rPr>
        <w:t>DATE</w:t>
      </w:r>
      <w:r w:rsidR="00890555" w:rsidRPr="5F44021F">
        <w:rPr>
          <w:rFonts w:ascii="Times New Roman" w:hAnsi="Times New Roman"/>
        </w:rPr>
        <w:t>.</w:t>
      </w:r>
    </w:p>
    <w:p w14:paraId="6D7039D0" w14:textId="65511BC1" w:rsidR="00890555" w:rsidRDefault="00DE0718" w:rsidP="008E1077">
      <w:pPr>
        <w:pStyle w:val="ListParagraph"/>
        <w:numPr>
          <w:ilvl w:val="0"/>
          <w:numId w:val="5"/>
        </w:numPr>
        <w:spacing w:line="480" w:lineRule="auto"/>
        <w:jc w:val="both"/>
        <w:rPr>
          <w:rFonts w:ascii="Times New Roman" w:hAnsi="Times New Roman"/>
        </w:rPr>
      </w:pPr>
      <w:r>
        <w:rPr>
          <w:rFonts w:ascii="Times New Roman" w:hAnsi="Times New Roman"/>
        </w:rPr>
        <w:t>Mr. LASTNAME</w:t>
      </w:r>
      <w:r w:rsidR="00890555" w:rsidRPr="1F44E4AB">
        <w:rPr>
          <w:rFonts w:ascii="Times New Roman" w:hAnsi="Times New Roman"/>
        </w:rPr>
        <w:t xml:space="preserve"> fled </w:t>
      </w:r>
      <w:r w:rsidR="00007317">
        <w:rPr>
          <w:rFonts w:ascii="Times New Roman" w:hAnsi="Times New Roman"/>
        </w:rPr>
        <w:t>COUNTRY</w:t>
      </w:r>
      <w:r w:rsidR="00890555" w:rsidRPr="1F44E4AB">
        <w:rPr>
          <w:rFonts w:ascii="Times New Roman" w:hAnsi="Times New Roman"/>
        </w:rPr>
        <w:t xml:space="preserve"> fearing for his </w:t>
      </w:r>
      <w:proofErr w:type="gramStart"/>
      <w:r w:rsidR="00890555" w:rsidRPr="1F44E4AB">
        <w:rPr>
          <w:rFonts w:ascii="Times New Roman" w:hAnsi="Times New Roman"/>
        </w:rPr>
        <w:t>life</w:t>
      </w:r>
      <w:proofErr w:type="gramEnd"/>
      <w:r w:rsidR="00B971F2" w:rsidRPr="1F44E4AB">
        <w:rPr>
          <w:rFonts w:ascii="Times New Roman" w:hAnsi="Times New Roman"/>
        </w:rPr>
        <w:t xml:space="preserve"> and he has already submitted his </w:t>
      </w:r>
      <w:r w:rsidR="00DE1B8C" w:rsidRPr="1F44E4AB">
        <w:rPr>
          <w:rFonts w:ascii="Times New Roman" w:hAnsi="Times New Roman"/>
        </w:rPr>
        <w:t>Form I-589, Application for Asylum, Withholding of Removal, and Protection Under the Convention Against Torture</w:t>
      </w:r>
      <w:r w:rsidR="00890555" w:rsidRPr="1F44E4AB">
        <w:rPr>
          <w:rFonts w:ascii="Times New Roman" w:hAnsi="Times New Roman"/>
        </w:rPr>
        <w:t xml:space="preserve">. </w:t>
      </w:r>
      <w:r w:rsidR="00DE1B8C" w:rsidRPr="1F44E4AB">
        <w:rPr>
          <w:rFonts w:ascii="Times New Roman" w:hAnsi="Times New Roman"/>
          <w:i/>
          <w:iCs/>
        </w:rPr>
        <w:t xml:space="preserve">Exhibit </w:t>
      </w:r>
      <w:r w:rsidR="00007317">
        <w:rPr>
          <w:rFonts w:ascii="Times New Roman" w:hAnsi="Times New Roman"/>
          <w:i/>
          <w:iCs/>
        </w:rPr>
        <w:t>X</w:t>
      </w:r>
      <w:r w:rsidR="00DE1B8C" w:rsidRPr="1F44E4AB">
        <w:rPr>
          <w:rFonts w:ascii="Times New Roman" w:hAnsi="Times New Roman"/>
        </w:rPr>
        <w:t xml:space="preserve">, at ¶ </w:t>
      </w:r>
      <w:r w:rsidR="00007317">
        <w:rPr>
          <w:rFonts w:ascii="Times New Roman" w:hAnsi="Times New Roman"/>
        </w:rPr>
        <w:t>X</w:t>
      </w:r>
      <w:r w:rsidR="00DE1B8C" w:rsidRPr="1F44E4AB">
        <w:rPr>
          <w:rFonts w:ascii="Times New Roman" w:hAnsi="Times New Roman"/>
        </w:rPr>
        <w:t xml:space="preserve">. </w:t>
      </w:r>
      <w:r w:rsidR="00890555" w:rsidRPr="1F44E4AB">
        <w:rPr>
          <w:rFonts w:ascii="Times New Roman" w:hAnsi="Times New Roman"/>
        </w:rPr>
        <w:t xml:space="preserve">He </w:t>
      </w:r>
      <w:r w:rsidR="00583C9C" w:rsidRPr="1F44E4AB">
        <w:rPr>
          <w:rFonts w:ascii="Times New Roman" w:hAnsi="Times New Roman"/>
        </w:rPr>
        <w:t xml:space="preserve">suffers from </w:t>
      </w:r>
      <w:r w:rsidR="001518B3" w:rsidRPr="1F44E4AB">
        <w:rPr>
          <w:rFonts w:ascii="Times New Roman" w:hAnsi="Times New Roman"/>
        </w:rPr>
        <w:t xml:space="preserve">mental health issues </w:t>
      </w:r>
      <w:r w:rsidR="001518B3" w:rsidRPr="1F44E4AB">
        <w:rPr>
          <w:rFonts w:ascii="Times New Roman" w:hAnsi="Times New Roman"/>
        </w:rPr>
        <w:lastRenderedPageBreak/>
        <w:t>and struggles to sleep because of nightmares</w:t>
      </w:r>
      <w:r w:rsidR="007154C6">
        <w:rPr>
          <w:rFonts w:ascii="Times New Roman" w:hAnsi="Times New Roman"/>
        </w:rPr>
        <w:t>, which are exacerbated by the difficult and isolating conditions of detention</w:t>
      </w:r>
      <w:r w:rsidR="00583C9C" w:rsidRPr="1F44E4AB">
        <w:rPr>
          <w:rFonts w:ascii="Times New Roman" w:hAnsi="Times New Roman"/>
        </w:rPr>
        <w:t xml:space="preserve">. </w:t>
      </w:r>
      <w:r w:rsidR="00C75A2F" w:rsidRPr="1F44E4AB">
        <w:rPr>
          <w:rFonts w:ascii="Times New Roman" w:hAnsi="Times New Roman"/>
          <w:i/>
          <w:iCs/>
        </w:rPr>
        <w:t xml:space="preserve">Exhibit </w:t>
      </w:r>
      <w:r w:rsidR="00C75A2F">
        <w:rPr>
          <w:rFonts w:ascii="Times New Roman" w:hAnsi="Times New Roman"/>
          <w:i/>
          <w:iCs/>
        </w:rPr>
        <w:t>X</w:t>
      </w:r>
      <w:r w:rsidR="00C75A2F" w:rsidRPr="1F44E4AB">
        <w:rPr>
          <w:rFonts w:ascii="Times New Roman" w:hAnsi="Times New Roman"/>
        </w:rPr>
        <w:t xml:space="preserve">, at ¶ </w:t>
      </w:r>
      <w:r w:rsidR="00C75A2F">
        <w:rPr>
          <w:rFonts w:ascii="Times New Roman" w:hAnsi="Times New Roman"/>
        </w:rPr>
        <w:t>X</w:t>
      </w:r>
      <w:r w:rsidR="00C75A2F" w:rsidRPr="1F44E4AB">
        <w:rPr>
          <w:rFonts w:ascii="Times New Roman" w:hAnsi="Times New Roman"/>
        </w:rPr>
        <w:t>.</w:t>
      </w:r>
    </w:p>
    <w:p w14:paraId="66C37A35" w14:textId="76CB6EF7" w:rsidR="007974D9" w:rsidRDefault="005D2712" w:rsidP="008E1077">
      <w:pPr>
        <w:pStyle w:val="ListParagraph"/>
        <w:numPr>
          <w:ilvl w:val="0"/>
          <w:numId w:val="5"/>
        </w:numPr>
        <w:spacing w:line="480" w:lineRule="auto"/>
        <w:jc w:val="both"/>
        <w:rPr>
          <w:rFonts w:ascii="Times New Roman" w:hAnsi="Times New Roman"/>
        </w:rPr>
      </w:pPr>
      <w:r>
        <w:rPr>
          <w:rFonts w:ascii="Times New Roman" w:hAnsi="Times New Roman"/>
        </w:rPr>
        <w:t>SPONSORNAME</w:t>
      </w:r>
      <w:r w:rsidR="000961B9" w:rsidRPr="1F44E4AB">
        <w:rPr>
          <w:rFonts w:ascii="Times New Roman" w:hAnsi="Times New Roman"/>
        </w:rPr>
        <w:t xml:space="preserve"> </w:t>
      </w:r>
      <w:r w:rsidR="00BE4AC1" w:rsidRPr="1F44E4AB">
        <w:rPr>
          <w:rFonts w:ascii="Times New Roman" w:hAnsi="Times New Roman"/>
        </w:rPr>
        <w:t>(“</w:t>
      </w:r>
      <w:r>
        <w:rPr>
          <w:rFonts w:ascii="Times New Roman" w:hAnsi="Times New Roman"/>
        </w:rPr>
        <w:t>Mr. SPONSOR</w:t>
      </w:r>
      <w:r w:rsidR="00BE4AC1" w:rsidRPr="1F44E4AB">
        <w:rPr>
          <w:rFonts w:ascii="Times New Roman" w:hAnsi="Times New Roman"/>
        </w:rPr>
        <w:t>”)</w:t>
      </w:r>
      <w:r w:rsidR="007269BD" w:rsidRPr="1F44E4AB">
        <w:rPr>
          <w:rFonts w:ascii="Times New Roman" w:hAnsi="Times New Roman"/>
        </w:rPr>
        <w:t xml:space="preserve"> lives at </w:t>
      </w:r>
      <w:r>
        <w:rPr>
          <w:rFonts w:ascii="Times New Roman" w:hAnsi="Times New Roman"/>
        </w:rPr>
        <w:t>ADDRESS</w:t>
      </w:r>
      <w:r w:rsidR="00565D51" w:rsidRPr="1F44E4AB">
        <w:rPr>
          <w:rFonts w:ascii="Times New Roman" w:hAnsi="Times New Roman"/>
        </w:rPr>
        <w:t xml:space="preserve"> and is a U.S. citizen.</w:t>
      </w:r>
      <w:r w:rsidR="007974D9" w:rsidRPr="1F44E4AB">
        <w:rPr>
          <w:rFonts w:ascii="Times New Roman" w:hAnsi="Times New Roman"/>
        </w:rPr>
        <w:t xml:space="preserve"> </w:t>
      </w:r>
      <w:r w:rsidR="00C74B74" w:rsidRPr="1F44E4AB">
        <w:rPr>
          <w:rFonts w:ascii="Times New Roman" w:hAnsi="Times New Roman"/>
          <w:i/>
          <w:iCs/>
        </w:rPr>
        <w:t xml:space="preserve">Exhibit </w:t>
      </w:r>
      <w:r w:rsidR="00C75A2F">
        <w:rPr>
          <w:rFonts w:ascii="Times New Roman" w:hAnsi="Times New Roman"/>
          <w:i/>
          <w:iCs/>
        </w:rPr>
        <w:t>X</w:t>
      </w:r>
      <w:r w:rsidR="00C74B74" w:rsidRPr="1F44E4AB">
        <w:rPr>
          <w:rFonts w:ascii="Times New Roman" w:hAnsi="Times New Roman"/>
          <w:i/>
          <w:iCs/>
        </w:rPr>
        <w:t>,</w:t>
      </w:r>
      <w:r w:rsidR="00C74B74" w:rsidRPr="1F44E4AB">
        <w:rPr>
          <w:rFonts w:ascii="Times New Roman" w:hAnsi="Times New Roman"/>
        </w:rPr>
        <w:t xml:space="preserve"> at </w:t>
      </w:r>
      <w:r w:rsidR="00FC4A6D" w:rsidRPr="1F44E4AB">
        <w:rPr>
          <w:rFonts w:ascii="Times New Roman" w:hAnsi="Times New Roman"/>
        </w:rPr>
        <w:t>p</w:t>
      </w:r>
      <w:r w:rsidR="001B3A43" w:rsidRPr="1F44E4AB">
        <w:rPr>
          <w:rFonts w:ascii="Times New Roman" w:hAnsi="Times New Roman"/>
        </w:rPr>
        <w:t>g</w:t>
      </w:r>
      <w:r w:rsidR="00FC4A6D" w:rsidRPr="1F44E4AB">
        <w:rPr>
          <w:rFonts w:ascii="Times New Roman" w:hAnsi="Times New Roman"/>
        </w:rPr>
        <w:t>.</w:t>
      </w:r>
      <w:r w:rsidR="00C74B74" w:rsidRPr="1F44E4AB">
        <w:rPr>
          <w:rFonts w:ascii="Times New Roman" w:hAnsi="Times New Roman"/>
        </w:rPr>
        <w:t xml:space="preserve"> </w:t>
      </w:r>
      <w:r w:rsidR="00C75A2F">
        <w:rPr>
          <w:rFonts w:ascii="Times New Roman" w:hAnsi="Times New Roman"/>
        </w:rPr>
        <w:t>X</w:t>
      </w:r>
      <w:r w:rsidR="001B3A43" w:rsidRPr="1F44E4AB">
        <w:rPr>
          <w:rFonts w:ascii="Times New Roman" w:hAnsi="Times New Roman"/>
        </w:rPr>
        <w:t xml:space="preserve">; </w:t>
      </w:r>
      <w:r w:rsidR="001B3A43" w:rsidRPr="1F44E4AB">
        <w:rPr>
          <w:rFonts w:ascii="Times New Roman" w:hAnsi="Times New Roman"/>
          <w:i/>
          <w:iCs/>
        </w:rPr>
        <w:t xml:space="preserve">Exhibit </w:t>
      </w:r>
      <w:r w:rsidR="00C75A2F">
        <w:rPr>
          <w:rFonts w:ascii="Times New Roman" w:hAnsi="Times New Roman"/>
          <w:i/>
          <w:iCs/>
        </w:rPr>
        <w:t>X</w:t>
      </w:r>
      <w:r w:rsidR="001B3A43" w:rsidRPr="1F44E4AB">
        <w:rPr>
          <w:rFonts w:ascii="Times New Roman" w:hAnsi="Times New Roman"/>
          <w:i/>
          <w:iCs/>
        </w:rPr>
        <w:t>,</w:t>
      </w:r>
      <w:r w:rsidR="001B3A43" w:rsidRPr="1F44E4AB">
        <w:rPr>
          <w:rFonts w:ascii="Times New Roman" w:hAnsi="Times New Roman"/>
        </w:rPr>
        <w:t xml:space="preserve"> at pg. </w:t>
      </w:r>
      <w:r w:rsidR="00C75A2F">
        <w:rPr>
          <w:rFonts w:ascii="Times New Roman" w:hAnsi="Times New Roman"/>
        </w:rPr>
        <w:t>X</w:t>
      </w:r>
      <w:r w:rsidR="001B3A43" w:rsidRPr="1F44E4AB">
        <w:rPr>
          <w:rFonts w:ascii="Times New Roman" w:hAnsi="Times New Roman"/>
        </w:rPr>
        <w:t>.</w:t>
      </w:r>
      <w:r w:rsidR="002E1417" w:rsidRPr="1F44E4AB">
        <w:rPr>
          <w:rFonts w:ascii="Times New Roman" w:hAnsi="Times New Roman"/>
        </w:rPr>
        <w:t xml:space="preserve"> </w:t>
      </w:r>
      <w:r w:rsidR="00875751" w:rsidRPr="1F44E4AB">
        <w:rPr>
          <w:rFonts w:ascii="Times New Roman" w:hAnsi="Times New Roman"/>
        </w:rPr>
        <w:t xml:space="preserve">He has offered to sponsor the Respondent and </w:t>
      </w:r>
      <w:r w:rsidR="314D25DE" w:rsidRPr="1F44E4AB">
        <w:rPr>
          <w:rFonts w:ascii="Times New Roman" w:hAnsi="Times New Roman"/>
        </w:rPr>
        <w:t>ensure his attendance</w:t>
      </w:r>
      <w:r w:rsidR="00875751" w:rsidRPr="1F44E4AB">
        <w:rPr>
          <w:rFonts w:ascii="Times New Roman" w:hAnsi="Times New Roman"/>
        </w:rPr>
        <w:t xml:space="preserve"> in </w:t>
      </w:r>
      <w:proofErr w:type="gramStart"/>
      <w:r w:rsidR="00875751" w:rsidRPr="1F44E4AB">
        <w:rPr>
          <w:rFonts w:ascii="Times New Roman" w:hAnsi="Times New Roman"/>
        </w:rPr>
        <w:t>any and all</w:t>
      </w:r>
      <w:proofErr w:type="gramEnd"/>
      <w:r w:rsidR="00875751" w:rsidRPr="1F44E4AB">
        <w:rPr>
          <w:rFonts w:ascii="Times New Roman" w:hAnsi="Times New Roman"/>
        </w:rPr>
        <w:t xml:space="preserve"> future immigration proceedings. </w:t>
      </w:r>
      <w:r w:rsidR="001B3A43" w:rsidRPr="1F44E4AB">
        <w:rPr>
          <w:rFonts w:ascii="Times New Roman" w:hAnsi="Times New Roman"/>
          <w:i/>
          <w:iCs/>
        </w:rPr>
        <w:t xml:space="preserve">Exhibit </w:t>
      </w:r>
      <w:r w:rsidR="00C75A2F">
        <w:rPr>
          <w:rFonts w:ascii="Times New Roman" w:hAnsi="Times New Roman"/>
          <w:i/>
          <w:iCs/>
        </w:rPr>
        <w:t>X</w:t>
      </w:r>
      <w:r w:rsidR="001B3A43" w:rsidRPr="1F44E4AB">
        <w:rPr>
          <w:rFonts w:ascii="Times New Roman" w:hAnsi="Times New Roman"/>
          <w:i/>
          <w:iCs/>
        </w:rPr>
        <w:t>,</w:t>
      </w:r>
      <w:r w:rsidR="001B3A43" w:rsidRPr="1F44E4AB">
        <w:rPr>
          <w:rFonts w:ascii="Times New Roman" w:hAnsi="Times New Roman"/>
        </w:rPr>
        <w:t xml:space="preserve"> at pg. </w:t>
      </w:r>
      <w:r w:rsidR="00C75A2F">
        <w:rPr>
          <w:rFonts w:ascii="Times New Roman" w:hAnsi="Times New Roman"/>
        </w:rPr>
        <w:t>X</w:t>
      </w:r>
      <w:r w:rsidR="001B3A43" w:rsidRPr="1F44E4AB">
        <w:rPr>
          <w:rFonts w:ascii="Times New Roman" w:hAnsi="Times New Roman"/>
        </w:rPr>
        <w:t>.</w:t>
      </w:r>
    </w:p>
    <w:p w14:paraId="66F3AB96" w14:textId="513C61D7" w:rsidR="00B52D1D" w:rsidRPr="0010033D" w:rsidRDefault="0057135A" w:rsidP="0010033D">
      <w:pPr>
        <w:pStyle w:val="ListParagraph"/>
        <w:numPr>
          <w:ilvl w:val="0"/>
          <w:numId w:val="5"/>
        </w:numPr>
        <w:spacing w:line="480" w:lineRule="auto"/>
        <w:jc w:val="both"/>
        <w:rPr>
          <w:rFonts w:ascii="Times New Roman" w:hAnsi="Times New Roman"/>
        </w:rPr>
      </w:pPr>
      <w:r>
        <w:rPr>
          <w:rFonts w:ascii="Times New Roman" w:hAnsi="Times New Roman"/>
        </w:rPr>
        <w:t xml:space="preserve">Respondent </w:t>
      </w:r>
      <w:r w:rsidR="00C75A2F">
        <w:rPr>
          <w:rFonts w:ascii="Times New Roman" w:hAnsi="Times New Roman"/>
        </w:rPr>
        <w:t>FIRSTNAME LASTNAME</w:t>
      </w:r>
      <w:r>
        <w:rPr>
          <w:rFonts w:ascii="Times New Roman" w:hAnsi="Times New Roman"/>
        </w:rPr>
        <w:t xml:space="preserve">, who is </w:t>
      </w:r>
      <w:proofErr w:type="gramStart"/>
      <w:r>
        <w:rPr>
          <w:rFonts w:ascii="Times New Roman" w:hAnsi="Times New Roman"/>
        </w:rPr>
        <w:t>being represented</w:t>
      </w:r>
      <w:proofErr w:type="gramEnd"/>
      <w:r>
        <w:rPr>
          <w:rFonts w:ascii="Times New Roman" w:hAnsi="Times New Roman"/>
        </w:rPr>
        <w:t xml:space="preserve"> </w:t>
      </w:r>
      <w:r>
        <w:rPr>
          <w:rFonts w:ascii="Times New Roman" w:hAnsi="Times New Roman"/>
          <w:i/>
          <w:iCs/>
        </w:rPr>
        <w:t>pro bono</w:t>
      </w:r>
      <w:r>
        <w:rPr>
          <w:rFonts w:ascii="Times New Roman" w:hAnsi="Times New Roman"/>
        </w:rPr>
        <w:t xml:space="preserve">, does not have the ability to pay for a bond. Given the equities in this case, we ask the Court to grant </w:t>
      </w:r>
      <w:r w:rsidR="00A83B24">
        <w:rPr>
          <w:rFonts w:ascii="Times New Roman" w:hAnsi="Times New Roman"/>
        </w:rPr>
        <w:t xml:space="preserve">the Respondent conditional parole, or in the alternative, set bond at the </w:t>
      </w:r>
      <w:r w:rsidR="00A83B24">
        <w:rPr>
          <w:rFonts w:ascii="Times New Roman" w:hAnsi="Times New Roman"/>
          <w:i/>
          <w:iCs/>
        </w:rPr>
        <w:t xml:space="preserve">de </w:t>
      </w:r>
      <w:proofErr w:type="spellStart"/>
      <w:r w:rsidR="00A83B24">
        <w:rPr>
          <w:rFonts w:ascii="Times New Roman" w:hAnsi="Times New Roman"/>
          <w:i/>
          <w:iCs/>
        </w:rPr>
        <w:t>minimus</w:t>
      </w:r>
      <w:proofErr w:type="spellEnd"/>
      <w:r w:rsidR="00A83B24">
        <w:rPr>
          <w:rFonts w:ascii="Times New Roman" w:hAnsi="Times New Roman"/>
          <w:i/>
          <w:iCs/>
        </w:rPr>
        <w:t xml:space="preserve"> </w:t>
      </w:r>
      <w:r w:rsidR="00A83B24">
        <w:rPr>
          <w:rFonts w:ascii="Times New Roman" w:hAnsi="Times New Roman"/>
        </w:rPr>
        <w:t>amount.</w:t>
      </w:r>
    </w:p>
    <w:p w14:paraId="74A5A29A" w14:textId="77777777" w:rsidR="00D76D30" w:rsidRDefault="00D76D30" w:rsidP="00D76D30">
      <w:pPr>
        <w:pStyle w:val="NoSpacing"/>
        <w:numPr>
          <w:ilvl w:val="0"/>
          <w:numId w:val="1"/>
        </w:numPr>
        <w:spacing w:line="480" w:lineRule="auto"/>
        <w:jc w:val="both"/>
        <w:rPr>
          <w:rFonts w:ascii="Times New Roman" w:hAnsi="Times New Roman"/>
          <w:b/>
        </w:rPr>
      </w:pPr>
      <w:r w:rsidRPr="00907D4E">
        <w:rPr>
          <w:rFonts w:ascii="Times New Roman" w:hAnsi="Times New Roman"/>
          <w:b/>
        </w:rPr>
        <w:t xml:space="preserve">ARGUMENT </w:t>
      </w:r>
    </w:p>
    <w:p w14:paraId="119DD2FE" w14:textId="64183A17" w:rsidR="0018226B" w:rsidRDefault="0018226B" w:rsidP="1F44E4AB">
      <w:pPr>
        <w:pStyle w:val="ListParagraph"/>
        <w:numPr>
          <w:ilvl w:val="1"/>
          <w:numId w:val="1"/>
        </w:numPr>
        <w:spacing w:after="240"/>
        <w:jc w:val="both"/>
        <w:rPr>
          <w:rFonts w:ascii="Times New Roman Bold" w:hAnsi="Times New Roman Bold"/>
          <w:b/>
          <w:bCs/>
          <w:caps/>
        </w:rPr>
      </w:pPr>
      <w:r w:rsidRPr="1F44E4AB">
        <w:rPr>
          <w:rFonts w:ascii="Times New Roman Bold" w:hAnsi="Times New Roman Bold"/>
          <w:b/>
          <w:bCs/>
          <w:caps/>
        </w:rPr>
        <w:t xml:space="preserve">This Court Possesses the Authority to Grant Respondent Conditional Parole and Release </w:t>
      </w:r>
      <w:r w:rsidR="008C26AE">
        <w:rPr>
          <w:rFonts w:ascii="Times New Roman Bold" w:hAnsi="Times New Roman Bold"/>
          <w:b/>
          <w:bCs/>
          <w:caps/>
        </w:rPr>
        <w:t>HIM</w:t>
      </w:r>
      <w:r w:rsidRPr="1F44E4AB">
        <w:rPr>
          <w:rFonts w:ascii="Times New Roman Bold" w:hAnsi="Times New Roman Bold"/>
          <w:b/>
          <w:bCs/>
          <w:caps/>
        </w:rPr>
        <w:t xml:space="preserve"> on </w:t>
      </w:r>
      <w:r w:rsidR="009866B7">
        <w:rPr>
          <w:rFonts w:ascii="Times New Roman Bold" w:hAnsi="Times New Roman Bold"/>
          <w:b/>
          <w:bCs/>
          <w:caps/>
        </w:rPr>
        <w:t>HIS</w:t>
      </w:r>
      <w:r w:rsidRPr="1F44E4AB">
        <w:rPr>
          <w:rFonts w:ascii="Times New Roman Bold" w:hAnsi="Times New Roman Bold"/>
          <w:b/>
          <w:bCs/>
          <w:caps/>
        </w:rPr>
        <w:t xml:space="preserve"> Own Recognizance</w:t>
      </w:r>
    </w:p>
    <w:p w14:paraId="543EDAD4" w14:textId="4715F115" w:rsidR="0018226B" w:rsidRDefault="0018226B" w:rsidP="0018226B">
      <w:pPr>
        <w:spacing w:line="480" w:lineRule="auto"/>
        <w:ind w:firstLine="720"/>
        <w:jc w:val="both"/>
        <w:rPr>
          <w:rFonts w:ascii="Times New Roman" w:hAnsi="Times New Roman" w:cs="Times New Roman"/>
        </w:rPr>
      </w:pPr>
      <w:r>
        <w:rPr>
          <w:rFonts w:ascii="Times New Roman" w:hAnsi="Times New Roman" w:cs="Times New Roman"/>
        </w:rPr>
        <w:t xml:space="preserve">Pursuant to section 236 (a) of the INA, the Attorney General may release a noncitizen from detention pending his removal case on a "bond of at least $1,500...or conditional parole." </w:t>
      </w:r>
      <w:r>
        <w:rPr>
          <w:rFonts w:ascii="Times New Roman" w:hAnsi="Times New Roman" w:cs="Times New Roman"/>
          <w:i/>
          <w:iCs/>
        </w:rPr>
        <w:t>See</w:t>
      </w:r>
      <w:r>
        <w:rPr>
          <w:rFonts w:ascii="Times New Roman" w:hAnsi="Times New Roman" w:cs="Times New Roman"/>
        </w:rPr>
        <w:t xml:space="preserve"> INA, § 236 (a), 8 U.S.C. §1226 (a). The District Court for the Western District of Washington has held that “[INA § 236(a)] unambiguously states that an [Immigration Judge] may consider conditions for release beyond a monetary bond.” See </w:t>
      </w:r>
      <w:r>
        <w:rPr>
          <w:rFonts w:ascii="Times New Roman" w:hAnsi="Times New Roman" w:cs="Times New Roman"/>
          <w:i/>
          <w:iCs/>
        </w:rPr>
        <w:t>Rivera v. Holder</w:t>
      </w:r>
      <w:r>
        <w:rPr>
          <w:rFonts w:ascii="Times New Roman" w:hAnsi="Times New Roman" w:cs="Times New Roman"/>
        </w:rPr>
        <w:t xml:space="preserve">, 307 F.R.D. 539 at 553 (W.D. Wash. 2015). The District Court's decision presents an unequivocal reading of the statute to release noncitizens on conditional parole and is persuasive authority.  </w:t>
      </w:r>
    </w:p>
    <w:p w14:paraId="3DDD925C" w14:textId="73217FDC" w:rsidR="0018226B" w:rsidRDefault="0018226B" w:rsidP="0018226B">
      <w:pPr>
        <w:spacing w:line="480" w:lineRule="auto"/>
        <w:ind w:firstLine="720"/>
        <w:jc w:val="both"/>
        <w:rPr>
          <w:rFonts w:ascii="Times New Roman" w:hAnsi="Times New Roman" w:cs="Times New Roman"/>
        </w:rPr>
      </w:pPr>
      <w:r w:rsidRPr="1F44E4AB">
        <w:rPr>
          <w:rFonts w:ascii="Times New Roman" w:hAnsi="Times New Roman" w:cs="Times New Roman"/>
        </w:rPr>
        <w:t>The Department of Homeland Security (“Department”) also acknowledges that section 236(a) of the INA permits immigration judges to release noncitizens on conditional parole without setting monetary bond, stating in memorandum, “[t]he Immigration Judge [has] authority under INA § 236 (a) to release a respondent on [</w:t>
      </w:r>
      <w:r w:rsidR="008C26AE">
        <w:rPr>
          <w:rFonts w:ascii="Times New Roman" w:hAnsi="Times New Roman" w:cs="Times New Roman"/>
        </w:rPr>
        <w:t>his</w:t>
      </w:r>
      <w:r w:rsidRPr="1F44E4AB">
        <w:rPr>
          <w:rFonts w:ascii="Times New Roman" w:hAnsi="Times New Roman" w:cs="Times New Roman"/>
        </w:rPr>
        <w:t xml:space="preserve">] </w:t>
      </w:r>
      <w:r w:rsidRPr="1F44E4AB">
        <w:rPr>
          <w:rFonts w:ascii="Times New Roman" w:hAnsi="Times New Roman" w:cs="Times New Roman"/>
          <w:i/>
          <w:iCs/>
        </w:rPr>
        <w:t>own recognizance and pursuant to conditional parole</w:t>
      </w:r>
      <w:r w:rsidRPr="1F44E4AB">
        <w:rPr>
          <w:rFonts w:ascii="Times New Roman" w:hAnsi="Times New Roman" w:cs="Times New Roman"/>
        </w:rPr>
        <w:t xml:space="preserve">, as opposed to setting a monetary bond with a minimum amount of $1,500.” </w:t>
      </w:r>
      <w:r w:rsidRPr="1F44E4AB">
        <w:rPr>
          <w:rFonts w:ascii="Times New Roman" w:hAnsi="Times New Roman" w:cs="Times New Roman"/>
          <w:i/>
          <w:iCs/>
        </w:rPr>
        <w:t>See In re V-G</w:t>
      </w:r>
      <w:r w:rsidRPr="1F44E4AB">
        <w:rPr>
          <w:rFonts w:ascii="Times New Roman" w:hAnsi="Times New Roman" w:cs="Times New Roman"/>
        </w:rPr>
        <w:t xml:space="preserve">, </w:t>
      </w:r>
      <w:r w:rsidRPr="1F44E4AB">
        <w:rPr>
          <w:rFonts w:ascii="Times New Roman" w:hAnsi="Times New Roman" w:cs="Times New Roman"/>
        </w:rPr>
        <w:lastRenderedPageBreak/>
        <w:t xml:space="preserve">Department of Homeland Security Supplemental Brief at 3 (BIA filed Jan. 21, 2015). Within the Department’s own practice of reviewing custody of detainees, conditional parole is equivalent to releasing an individual on his own recognizance. The Department routinely </w:t>
      </w:r>
      <w:r w:rsidR="008C26AE">
        <w:rPr>
          <w:rFonts w:ascii="Times New Roman" w:hAnsi="Times New Roman" w:cs="Times New Roman"/>
        </w:rPr>
        <w:t>releases</w:t>
      </w:r>
      <w:r w:rsidRPr="1F44E4AB">
        <w:rPr>
          <w:rFonts w:ascii="Times New Roman" w:hAnsi="Times New Roman" w:cs="Times New Roman"/>
        </w:rPr>
        <w:t xml:space="preserve"> on their own recognizance pursuant to the same authority that is vested in IJs to grant conditional parole. </w:t>
      </w:r>
      <w:r w:rsidRPr="1F44E4AB">
        <w:rPr>
          <w:rFonts w:ascii="Times New Roman" w:hAnsi="Times New Roman" w:cs="Times New Roman"/>
          <w:i/>
          <w:iCs/>
        </w:rPr>
        <w:t>See e.g.</w:t>
      </w:r>
      <w:r w:rsidRPr="1F44E4AB">
        <w:rPr>
          <w:rFonts w:ascii="Times New Roman" w:hAnsi="Times New Roman" w:cs="Times New Roman"/>
        </w:rPr>
        <w:t>, Form I-220A, Order of Release on Own Recognizance (stating "[</w:t>
      </w:r>
      <w:proofErr w:type="spellStart"/>
      <w:r w:rsidRPr="1F44E4AB">
        <w:rPr>
          <w:rFonts w:ascii="Times New Roman" w:hAnsi="Times New Roman" w:cs="Times New Roman"/>
        </w:rPr>
        <w:t>i</w:t>
      </w:r>
      <w:proofErr w:type="spellEnd"/>
      <w:r w:rsidRPr="1F44E4AB">
        <w:rPr>
          <w:rFonts w:ascii="Times New Roman" w:hAnsi="Times New Roman" w:cs="Times New Roman"/>
        </w:rPr>
        <w:t xml:space="preserve">]n accordance with Section 236 of the [INA]...you are being released on your own recognizance."). Thus, this Court may grant Respondent conditional parole and release </w:t>
      </w:r>
      <w:r w:rsidR="009866B7">
        <w:rPr>
          <w:rFonts w:ascii="Times New Roman" w:hAnsi="Times New Roman" w:cs="Times New Roman"/>
        </w:rPr>
        <w:t xml:space="preserve">him </w:t>
      </w:r>
      <w:r w:rsidRPr="1F44E4AB">
        <w:rPr>
          <w:rFonts w:ascii="Times New Roman" w:hAnsi="Times New Roman" w:cs="Times New Roman"/>
        </w:rPr>
        <w:t xml:space="preserve">on </w:t>
      </w:r>
      <w:r w:rsidR="009866B7">
        <w:rPr>
          <w:rFonts w:ascii="Times New Roman" w:hAnsi="Times New Roman" w:cs="Times New Roman"/>
        </w:rPr>
        <w:t>his</w:t>
      </w:r>
      <w:r w:rsidRPr="1F44E4AB">
        <w:rPr>
          <w:rFonts w:ascii="Times New Roman" w:hAnsi="Times New Roman" w:cs="Times New Roman"/>
        </w:rPr>
        <w:t xml:space="preserve"> own recognizance. </w:t>
      </w:r>
    </w:p>
    <w:p w14:paraId="688239B0" w14:textId="54E3B448" w:rsidR="002A5C36" w:rsidRPr="00D01646" w:rsidRDefault="00DE0718" w:rsidP="00D01646">
      <w:pPr>
        <w:pStyle w:val="ListParagraph"/>
        <w:numPr>
          <w:ilvl w:val="0"/>
          <w:numId w:val="8"/>
        </w:numPr>
        <w:jc w:val="both"/>
        <w:rPr>
          <w:rFonts w:ascii="Times New Roman" w:hAnsi="Times New Roman"/>
          <w:b/>
        </w:rPr>
      </w:pPr>
      <w:r>
        <w:rPr>
          <w:rFonts w:ascii="Times New Roman" w:hAnsi="Times New Roman"/>
          <w:b/>
        </w:rPr>
        <w:t>MR. LASTNAME</w:t>
      </w:r>
      <w:r w:rsidR="00B010A6" w:rsidRPr="00D01646">
        <w:rPr>
          <w:rFonts w:ascii="Times New Roman" w:hAnsi="Times New Roman"/>
          <w:b/>
        </w:rPr>
        <w:t xml:space="preserve"> MERITS RELEASE FROM CUSTODY</w:t>
      </w:r>
    </w:p>
    <w:p w14:paraId="7F0DF42B" w14:textId="77777777" w:rsidR="008E5C20" w:rsidRDefault="008E5C20" w:rsidP="008E5C20">
      <w:pPr>
        <w:jc w:val="both"/>
        <w:rPr>
          <w:rFonts w:ascii="Times New Roman" w:hAnsi="Times New Roman"/>
          <w:b/>
        </w:rPr>
      </w:pPr>
    </w:p>
    <w:p w14:paraId="58832C74" w14:textId="04540B8E" w:rsidR="000B3D57" w:rsidRPr="000B3D57" w:rsidRDefault="00DE0718" w:rsidP="000B3D57">
      <w:pPr>
        <w:spacing w:line="480" w:lineRule="auto"/>
        <w:ind w:firstLine="720"/>
        <w:jc w:val="both"/>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Mr. LASTNAME</w:t>
      </w:r>
      <w:r w:rsidR="002056E9" w:rsidRPr="002056E9">
        <w:rPr>
          <w:rFonts w:ascii="Times New Roman" w:eastAsia="Times New Roman" w:hAnsi="Times New Roman" w:cs="Times New Roman"/>
          <w:color w:val="000000" w:themeColor="text1"/>
          <w:kern w:val="0"/>
          <w14:ligatures w14:val="none"/>
        </w:rPr>
        <w:t xml:space="preserve"> does not fall into any of the categories requiring mandatory </w:t>
      </w:r>
      <w:proofErr w:type="gramStart"/>
      <w:r w:rsidR="002056E9" w:rsidRPr="002056E9">
        <w:rPr>
          <w:rFonts w:ascii="Times New Roman" w:eastAsia="Times New Roman" w:hAnsi="Times New Roman" w:cs="Times New Roman"/>
          <w:color w:val="000000" w:themeColor="text1"/>
          <w:kern w:val="0"/>
          <w14:ligatures w14:val="none"/>
        </w:rPr>
        <w:t>detention, and</w:t>
      </w:r>
      <w:proofErr w:type="gramEnd"/>
      <w:r w:rsidR="002056E9" w:rsidRPr="002056E9">
        <w:rPr>
          <w:rFonts w:ascii="Times New Roman" w:eastAsia="Times New Roman" w:hAnsi="Times New Roman" w:cs="Times New Roman"/>
          <w:color w:val="000000" w:themeColor="text1"/>
          <w:kern w:val="0"/>
          <w14:ligatures w14:val="none"/>
        </w:rPr>
        <w:t xml:space="preserve"> thus is eligible for release under INA </w:t>
      </w:r>
      <w:r w:rsidR="005D1DB5" w:rsidRPr="005D1DB5">
        <w:rPr>
          <w:rFonts w:ascii="Times New Roman" w:eastAsia="Times New Roman" w:hAnsi="Times New Roman" w:cs="Times New Roman"/>
          <w:color w:val="000000" w:themeColor="text1"/>
          <w:kern w:val="0"/>
          <w14:ligatures w14:val="none"/>
        </w:rPr>
        <w:t>§</w:t>
      </w:r>
      <w:r w:rsidR="002056E9" w:rsidRPr="002056E9">
        <w:rPr>
          <w:rFonts w:ascii="Times New Roman" w:eastAsia="Times New Roman" w:hAnsi="Times New Roman" w:cs="Times New Roman"/>
          <w:color w:val="000000" w:themeColor="text1"/>
          <w:kern w:val="0"/>
          <w14:ligatures w14:val="none"/>
        </w:rPr>
        <w:t xml:space="preserve"> 236(a</w:t>
      </w:r>
      <w:r w:rsidR="37674B20" w:rsidRPr="689FF8A3">
        <w:rPr>
          <w:rFonts w:ascii="Times New Roman" w:eastAsia="Times New Roman" w:hAnsi="Times New Roman" w:cs="Times New Roman"/>
          <w:color w:val="000000" w:themeColor="text1"/>
        </w:rPr>
        <w:t xml:space="preserve">); </w:t>
      </w:r>
      <w:r w:rsidR="37674B20" w:rsidRPr="689FF8A3">
        <w:rPr>
          <w:rFonts w:ascii="Times New Roman" w:eastAsia="Times New Roman" w:hAnsi="Times New Roman" w:cs="Times New Roman"/>
          <w:i/>
          <w:iCs/>
          <w:color w:val="000000" w:themeColor="text1"/>
        </w:rPr>
        <w:t>see also Preap v. Johnson</w:t>
      </w:r>
      <w:r w:rsidR="37674B20" w:rsidRPr="689FF8A3">
        <w:rPr>
          <w:rFonts w:ascii="Times New Roman" w:eastAsia="Times New Roman" w:hAnsi="Times New Roman" w:cs="Times New Roman"/>
          <w:color w:val="000000" w:themeColor="text1"/>
        </w:rPr>
        <w:t>, 831 F.3d 1193 (9th Cir. 2016). The burden is on the respondent to show that he merits release on bond.</w:t>
      </w:r>
      <w:r w:rsidR="002056E9">
        <w:rPr>
          <w:rFonts w:ascii="Times New Roman" w:eastAsia="Times New Roman" w:hAnsi="Times New Roman" w:cs="Times New Roman"/>
          <w:color w:val="000000" w:themeColor="text1"/>
          <w:kern w:val="0"/>
          <w14:ligatures w14:val="none"/>
        </w:rPr>
        <w:t xml:space="preserve"> </w:t>
      </w:r>
      <w:r w:rsidR="000B3D57" w:rsidRPr="000B3D57">
        <w:rPr>
          <w:rFonts w:ascii="Times New Roman" w:eastAsia="Times New Roman" w:hAnsi="Times New Roman" w:cs="Times New Roman"/>
          <w:color w:val="000000" w:themeColor="text1"/>
          <w:kern w:val="0"/>
          <w14:ligatures w14:val="none"/>
        </w:rPr>
        <w:t xml:space="preserve">In </w:t>
      </w:r>
      <w:r w:rsidR="000B3D57" w:rsidRPr="689FF8A3">
        <w:rPr>
          <w:rFonts w:ascii="Times New Roman" w:eastAsia="Times New Roman" w:hAnsi="Times New Roman" w:cs="Times New Roman"/>
          <w:i/>
          <w:iCs/>
          <w:color w:val="000000" w:themeColor="text1"/>
          <w:kern w:val="0"/>
          <w14:ligatures w14:val="none"/>
        </w:rPr>
        <w:t>Matter of Guerra</w:t>
      </w:r>
      <w:r w:rsidR="000B3D57" w:rsidRPr="000B3D57">
        <w:rPr>
          <w:rFonts w:ascii="Times New Roman" w:eastAsia="Times New Roman" w:hAnsi="Times New Roman" w:cs="Times New Roman"/>
          <w:color w:val="000000" w:themeColor="text1"/>
          <w:kern w:val="0"/>
          <w14:ligatures w14:val="none"/>
        </w:rPr>
        <w:t xml:space="preserve">, 25 I&amp;N Dec. 37, 40 (BIA 2006), the Court set forth a series of factors that Immigration Judges could </w:t>
      </w:r>
      <w:r w:rsidR="00D97B79" w:rsidRPr="5F44021F">
        <w:rPr>
          <w:rFonts w:ascii="Times New Roman" w:eastAsia="Times New Roman" w:hAnsi="Times New Roman" w:cs="Times New Roman"/>
          <w:color w:val="000000" w:themeColor="text1"/>
        </w:rPr>
        <w:t xml:space="preserve">consider when </w:t>
      </w:r>
      <w:r w:rsidR="00D97B79">
        <w:rPr>
          <w:rFonts w:ascii="Times New Roman" w:eastAsia="Times New Roman" w:hAnsi="Times New Roman" w:cs="Times New Roman"/>
          <w:color w:val="000000" w:themeColor="text1"/>
          <w:kern w:val="0"/>
          <w14:ligatures w14:val="none"/>
        </w:rPr>
        <w:t>determining</w:t>
      </w:r>
      <w:r w:rsidR="000B3D57" w:rsidRPr="000B3D57">
        <w:rPr>
          <w:rFonts w:ascii="Times New Roman" w:eastAsia="Times New Roman" w:hAnsi="Times New Roman" w:cs="Times New Roman"/>
          <w:color w:val="000000" w:themeColor="text1"/>
          <w:kern w:val="0"/>
          <w14:ligatures w14:val="none"/>
        </w:rPr>
        <w:t xml:space="preserve"> whether </w:t>
      </w:r>
      <w:r w:rsidR="431176D7" w:rsidRPr="000B3D57">
        <w:rPr>
          <w:rFonts w:ascii="Times New Roman" w:eastAsia="Times New Roman" w:hAnsi="Times New Roman" w:cs="Times New Roman"/>
          <w:color w:val="000000" w:themeColor="text1"/>
          <w:kern w:val="0"/>
          <w14:ligatures w14:val="none"/>
        </w:rPr>
        <w:t>the respondent has met his burden,</w:t>
      </w:r>
      <w:r w:rsidR="000B3D57" w:rsidRPr="000B3D57">
        <w:rPr>
          <w:rFonts w:ascii="Times New Roman" w:eastAsia="Times New Roman" w:hAnsi="Times New Roman" w:cs="Times New Roman"/>
          <w:color w:val="000000" w:themeColor="text1"/>
          <w:kern w:val="0"/>
          <w14:ligatures w14:val="none"/>
        </w:rPr>
        <w:t xml:space="preserve"> including:</w:t>
      </w:r>
    </w:p>
    <w:p w14:paraId="4F6F2AE7" w14:textId="7C168339" w:rsidR="008E5C20" w:rsidRPr="008E5C20" w:rsidRDefault="000B3D57" w:rsidP="000B3D57">
      <w:pPr>
        <w:spacing w:line="480" w:lineRule="auto"/>
        <w:ind w:left="720"/>
        <w:jc w:val="both"/>
        <w:rPr>
          <w:rFonts w:ascii="Times New Roman" w:eastAsia="Times New Roman" w:hAnsi="Times New Roman" w:cs="Times New Roman"/>
          <w:color w:val="000000" w:themeColor="text1"/>
          <w:kern w:val="0"/>
          <w14:ligatures w14:val="none"/>
        </w:rPr>
      </w:pPr>
      <w:r w:rsidRPr="000B3D57">
        <w:rPr>
          <w:rFonts w:ascii="Times New Roman" w:eastAsia="Times New Roman" w:hAnsi="Times New Roman" w:cs="Times New Roman"/>
          <w:color w:val="000000" w:themeColor="text1"/>
          <w:kern w:val="0"/>
          <w14:ligatures w14:val="none"/>
        </w:rPr>
        <w:t>(1)</w:t>
      </w:r>
      <w:r>
        <w:rPr>
          <w:rFonts w:ascii="Times New Roman" w:eastAsia="Times New Roman" w:hAnsi="Times New Roman" w:cs="Times New Roman"/>
          <w:color w:val="000000" w:themeColor="text1"/>
          <w:kern w:val="0"/>
          <w14:ligatures w14:val="none"/>
        </w:rPr>
        <w:t xml:space="preserve"> </w:t>
      </w:r>
      <w:r w:rsidRPr="000B3D57">
        <w:rPr>
          <w:rFonts w:ascii="Times New Roman" w:eastAsia="Times New Roman" w:hAnsi="Times New Roman" w:cs="Times New Roman"/>
          <w:color w:val="000000" w:themeColor="text1"/>
          <w:kern w:val="0"/>
          <w14:ligatures w14:val="none"/>
        </w:rPr>
        <w:t>whether the alien has a fixed address in the United States; (2) the alien’s length of residence in the United States; (3) the alien’s family ties in the United States, and whether they may entitle the alien to reside permanently in the United States in the future; (4) the alien’s employment history; (5) the alien’s record of appearance in court; (6) the alien’s criminal record, including the extensiveness of criminal activity, the recency of such activity, and the seriousness of the offenses; (7) the alien’s history of immigration violations; (8) any attempts by the alien to flee prosecution or otherwise escape from the authorities; and (9) the alien’s manner of entry to the United States.</w:t>
      </w:r>
      <w:r w:rsidR="008E5C20">
        <w:rPr>
          <w:rFonts w:ascii="Times New Roman" w:eastAsia="Times New Roman" w:hAnsi="Times New Roman" w:cs="Times New Roman"/>
          <w:color w:val="000000" w:themeColor="text1"/>
          <w:kern w:val="0"/>
          <w14:ligatures w14:val="none"/>
        </w:rPr>
        <w:t xml:space="preserve"> </w:t>
      </w:r>
    </w:p>
    <w:p w14:paraId="7BE0F671" w14:textId="262467C0" w:rsidR="00624A83" w:rsidRDefault="00DE0718" w:rsidP="00624A83">
      <w:pPr>
        <w:pStyle w:val="ListParagraph"/>
        <w:numPr>
          <w:ilvl w:val="1"/>
          <w:numId w:val="2"/>
        </w:numPr>
        <w:jc w:val="both"/>
        <w:rPr>
          <w:rFonts w:ascii="Times New Roman" w:hAnsi="Times New Roman"/>
          <w:b/>
        </w:rPr>
      </w:pPr>
      <w:r>
        <w:rPr>
          <w:rFonts w:ascii="Times New Roman" w:hAnsi="Times New Roman"/>
          <w:b/>
        </w:rPr>
        <w:t>MR. LASTNAME</w:t>
      </w:r>
      <w:r w:rsidR="002769A2">
        <w:rPr>
          <w:rFonts w:ascii="Times New Roman" w:hAnsi="Times New Roman"/>
          <w:b/>
        </w:rPr>
        <w:t xml:space="preserve"> IS NOT A FLIGHT RISK</w:t>
      </w:r>
    </w:p>
    <w:p w14:paraId="161991F4" w14:textId="77777777" w:rsidR="00BB2233" w:rsidRDefault="00BB2233" w:rsidP="00BB2233">
      <w:pPr>
        <w:jc w:val="both"/>
        <w:rPr>
          <w:rFonts w:ascii="Times New Roman" w:hAnsi="Times New Roman"/>
          <w:b/>
        </w:rPr>
      </w:pPr>
    </w:p>
    <w:p w14:paraId="38672312" w14:textId="4F95B54F" w:rsidR="005C7FBB" w:rsidRPr="000736CB" w:rsidRDefault="148089E0" w:rsidP="689FF8A3">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lastRenderedPageBreak/>
        <w:t xml:space="preserve">There is no evidence that </w:t>
      </w:r>
      <w:r w:rsidR="00DC3DE1">
        <w:rPr>
          <w:rFonts w:ascii="Times New Roman" w:eastAsia="Times New Roman" w:hAnsi="Times New Roman" w:cs="Times New Roman"/>
          <w:color w:val="000000" w:themeColor="text1"/>
          <w:kern w:val="0"/>
          <w:lang w:bidi="en-US"/>
          <w14:ligatures w14:val="none"/>
        </w:rPr>
        <w:t xml:space="preserve">Respondent </w:t>
      </w:r>
      <w:r w:rsidR="00DE0718">
        <w:rPr>
          <w:rFonts w:ascii="Times New Roman" w:eastAsia="Times New Roman" w:hAnsi="Times New Roman" w:cs="Times New Roman"/>
          <w:color w:val="000000" w:themeColor="text1"/>
          <w:kern w:val="0"/>
          <w:lang w:bidi="en-US"/>
          <w14:ligatures w14:val="none"/>
        </w:rPr>
        <w:t>Mr. LASTNAME</w:t>
      </w:r>
      <w:r w:rsidR="005C7FBB" w:rsidRPr="005C7FBB">
        <w:rPr>
          <w:rFonts w:ascii="Times New Roman" w:eastAsia="Times New Roman" w:hAnsi="Times New Roman" w:cs="Times New Roman"/>
          <w:color w:val="000000" w:themeColor="text1"/>
          <w:kern w:val="0"/>
          <w:lang w:bidi="en-US"/>
          <w14:ligatures w14:val="none"/>
        </w:rPr>
        <w:t xml:space="preserve"> </w:t>
      </w:r>
      <w:r w:rsidR="1DDC22EE" w:rsidRPr="005C7FBB">
        <w:rPr>
          <w:rFonts w:ascii="Times New Roman" w:eastAsia="Times New Roman" w:hAnsi="Times New Roman" w:cs="Times New Roman"/>
          <w:color w:val="000000" w:themeColor="text1"/>
          <w:kern w:val="0"/>
          <w:lang w:bidi="en-US"/>
          <w14:ligatures w14:val="none"/>
        </w:rPr>
        <w:t xml:space="preserve">is </w:t>
      </w:r>
      <w:proofErr w:type="gramStart"/>
      <w:r w:rsidR="1DDC22EE" w:rsidRPr="005C7FBB">
        <w:rPr>
          <w:rFonts w:ascii="Times New Roman" w:eastAsia="Times New Roman" w:hAnsi="Times New Roman" w:cs="Times New Roman"/>
          <w:color w:val="000000" w:themeColor="text1"/>
          <w:kern w:val="0"/>
          <w:lang w:bidi="en-US"/>
          <w14:ligatures w14:val="none"/>
        </w:rPr>
        <w:t>a flight risk</w:t>
      </w:r>
      <w:proofErr w:type="gramEnd"/>
      <w:r w:rsidR="1DDC22EE" w:rsidRPr="005C7FBB">
        <w:rPr>
          <w:rFonts w:ascii="Times New Roman" w:eastAsia="Times New Roman" w:hAnsi="Times New Roman" w:cs="Times New Roman"/>
          <w:color w:val="000000" w:themeColor="text1"/>
          <w:kern w:val="0"/>
          <w:lang w:bidi="en-US"/>
          <w14:ligatures w14:val="none"/>
        </w:rPr>
        <w:t xml:space="preserve">. He is committed to complying with immigration orders and is aware he must appear for all future hearings. </w:t>
      </w:r>
      <w:r w:rsidR="1DDC22EE" w:rsidRPr="1F44E4AB">
        <w:rPr>
          <w:rFonts w:ascii="Times New Roman" w:eastAsia="Times New Roman" w:hAnsi="Times New Roman" w:cs="Times New Roman"/>
          <w:i/>
          <w:iCs/>
          <w:color w:val="000000" w:themeColor="text1"/>
          <w:kern w:val="0"/>
          <w:lang w:bidi="en-US"/>
          <w14:ligatures w14:val="none"/>
        </w:rPr>
        <w:t xml:space="preserve">See Exhibit </w:t>
      </w:r>
      <w:r w:rsidR="00BC3FB5">
        <w:rPr>
          <w:rFonts w:ascii="Times New Roman" w:eastAsia="Times New Roman" w:hAnsi="Times New Roman" w:cs="Times New Roman"/>
          <w:i/>
          <w:iCs/>
          <w:color w:val="000000" w:themeColor="text1"/>
          <w:kern w:val="0"/>
          <w:lang w:bidi="en-US"/>
          <w14:ligatures w14:val="none"/>
        </w:rPr>
        <w:t>X</w:t>
      </w:r>
      <w:r w:rsidR="1DDC22EE" w:rsidRPr="1F44E4AB">
        <w:rPr>
          <w:rFonts w:ascii="Times New Roman" w:eastAsia="Times New Roman" w:hAnsi="Times New Roman" w:cs="Times New Roman"/>
          <w:i/>
          <w:iCs/>
          <w:color w:val="000000" w:themeColor="text1"/>
          <w:kern w:val="0"/>
          <w:lang w:bidi="en-US"/>
          <w14:ligatures w14:val="none"/>
        </w:rPr>
        <w:t xml:space="preserve">, </w:t>
      </w:r>
      <w:r w:rsidR="1DDC22EE" w:rsidRPr="689FF8A3">
        <w:rPr>
          <w:rFonts w:ascii="Times New Roman" w:eastAsia="Times New Roman" w:hAnsi="Times New Roman" w:cs="Times New Roman"/>
          <w:color w:val="000000" w:themeColor="text1"/>
          <w:lang w:bidi="en-US"/>
        </w:rPr>
        <w:t xml:space="preserve">at ¶ </w:t>
      </w:r>
      <w:r w:rsidR="00BC3FB5">
        <w:rPr>
          <w:rFonts w:ascii="Times New Roman" w:eastAsia="Times New Roman" w:hAnsi="Times New Roman" w:cs="Times New Roman"/>
          <w:color w:val="000000" w:themeColor="text1"/>
          <w:lang w:bidi="en-US"/>
        </w:rPr>
        <w:t>X</w:t>
      </w:r>
      <w:r w:rsidR="1DDC22EE" w:rsidRPr="689FF8A3">
        <w:rPr>
          <w:rFonts w:ascii="Times New Roman" w:eastAsia="Times New Roman" w:hAnsi="Times New Roman" w:cs="Times New Roman"/>
          <w:color w:val="000000" w:themeColor="text1"/>
          <w:lang w:bidi="en-US"/>
        </w:rPr>
        <w:t>.</w:t>
      </w:r>
      <w:r w:rsidR="1DDC22EE" w:rsidRPr="689FF8A3">
        <w:rPr>
          <w:rFonts w:ascii="Times New Roman" w:eastAsia="Times New Roman" w:hAnsi="Times New Roman" w:cs="Times New Roman"/>
          <w:color w:val="000000" w:themeColor="text1"/>
          <w:kern w:val="0"/>
          <w:lang w:bidi="en-US"/>
          <w14:ligatures w14:val="none"/>
        </w:rPr>
        <w:t xml:space="preserve"> He </w:t>
      </w:r>
      <w:r w:rsidR="005C7FBB" w:rsidRPr="689FF8A3">
        <w:rPr>
          <w:rFonts w:ascii="Times New Roman" w:eastAsia="Times New Roman" w:hAnsi="Times New Roman" w:cs="Times New Roman"/>
          <w:color w:val="000000" w:themeColor="text1"/>
          <w:kern w:val="0"/>
          <w:lang w:bidi="en-US"/>
          <w14:ligatures w14:val="none"/>
        </w:rPr>
        <w:t>has a</w:t>
      </w:r>
      <w:r w:rsidR="69C335AB" w:rsidRPr="689FF8A3">
        <w:rPr>
          <w:rFonts w:ascii="Times New Roman" w:eastAsia="Times New Roman" w:hAnsi="Times New Roman" w:cs="Times New Roman"/>
          <w:color w:val="000000" w:themeColor="text1"/>
          <w:kern w:val="0"/>
          <w:lang w:bidi="en-US"/>
          <w14:ligatures w14:val="none"/>
        </w:rPr>
        <w:t xml:space="preserve"> dedicated sponsor and</w:t>
      </w:r>
      <w:r w:rsidR="005C7FBB" w:rsidRPr="689FF8A3">
        <w:rPr>
          <w:rFonts w:ascii="Times New Roman" w:eastAsia="Times New Roman" w:hAnsi="Times New Roman" w:cs="Times New Roman"/>
          <w:color w:val="000000" w:themeColor="text1"/>
          <w:kern w:val="0"/>
          <w:lang w:bidi="en-US"/>
          <w14:ligatures w14:val="none"/>
        </w:rPr>
        <w:t xml:space="preserve"> permanent address </w:t>
      </w:r>
      <w:r w:rsidR="7281A10F" w:rsidRPr="689FF8A3">
        <w:rPr>
          <w:rFonts w:ascii="Times New Roman" w:eastAsia="Times New Roman" w:hAnsi="Times New Roman" w:cs="Times New Roman"/>
          <w:color w:val="000000" w:themeColor="text1"/>
          <w:kern w:val="0"/>
          <w:lang w:bidi="en-US"/>
          <w14:ligatures w14:val="none"/>
        </w:rPr>
        <w:t>where he will reside upon</w:t>
      </w:r>
      <w:r w:rsidR="005C7FBB" w:rsidRPr="689FF8A3">
        <w:rPr>
          <w:rFonts w:ascii="Times New Roman" w:eastAsia="Times New Roman" w:hAnsi="Times New Roman" w:cs="Times New Roman"/>
          <w:color w:val="000000" w:themeColor="text1"/>
          <w:lang w:bidi="en-US"/>
        </w:rPr>
        <w:t xml:space="preserve"> release. </w:t>
      </w:r>
      <w:r w:rsidR="00620EB2" w:rsidRPr="1F44E4AB">
        <w:rPr>
          <w:rFonts w:ascii="Times New Roman" w:hAnsi="Times New Roman"/>
          <w:i/>
          <w:iCs/>
        </w:rPr>
        <w:t xml:space="preserve">Exhibit </w:t>
      </w:r>
      <w:r w:rsidR="00BC3FB5">
        <w:rPr>
          <w:rFonts w:ascii="Times New Roman" w:hAnsi="Times New Roman"/>
          <w:i/>
          <w:iCs/>
        </w:rPr>
        <w:t>X</w:t>
      </w:r>
      <w:r w:rsidR="00620EB2" w:rsidRPr="1F44E4AB">
        <w:rPr>
          <w:rFonts w:ascii="Times New Roman" w:hAnsi="Times New Roman"/>
          <w:i/>
          <w:iCs/>
        </w:rPr>
        <w:t>,</w:t>
      </w:r>
      <w:r w:rsidR="00620EB2">
        <w:rPr>
          <w:rFonts w:ascii="Times New Roman" w:hAnsi="Times New Roman"/>
        </w:rPr>
        <w:t xml:space="preserve"> at </w:t>
      </w:r>
      <w:r w:rsidR="00620EB2" w:rsidRPr="5F44021F">
        <w:rPr>
          <w:rFonts w:ascii="Times New Roman" w:hAnsi="Times New Roman"/>
        </w:rPr>
        <w:t>pg.</w:t>
      </w:r>
      <w:r w:rsidR="00620EB2">
        <w:rPr>
          <w:rFonts w:ascii="Times New Roman" w:hAnsi="Times New Roman"/>
        </w:rPr>
        <w:t xml:space="preserve"> </w:t>
      </w:r>
      <w:r w:rsidR="00BC3FB5">
        <w:rPr>
          <w:rFonts w:ascii="Times New Roman" w:hAnsi="Times New Roman"/>
          <w:kern w:val="0"/>
          <w:lang w:bidi="en-US"/>
          <w14:ligatures w14:val="none"/>
        </w:rPr>
        <w:t>X</w:t>
      </w:r>
      <w:r w:rsidR="005C7FBB">
        <w:rPr>
          <w:rFonts w:ascii="Times New Roman" w:eastAsia="Times New Roman" w:hAnsi="Times New Roman" w:cs="Times New Roman"/>
          <w:color w:val="000000" w:themeColor="text1"/>
          <w:kern w:val="0"/>
          <w:lang w:bidi="en-US"/>
          <w14:ligatures w14:val="none"/>
        </w:rPr>
        <w:t xml:space="preserve">. </w:t>
      </w:r>
      <w:r w:rsidR="00933656" w:rsidRPr="005C7FBB">
        <w:rPr>
          <w:rFonts w:ascii="Times New Roman" w:eastAsia="Times New Roman" w:hAnsi="Times New Roman" w:cs="Times New Roman"/>
          <w:color w:val="000000" w:themeColor="text1"/>
          <w:kern w:val="0"/>
          <w:lang w:bidi="en-US"/>
          <w14:ligatures w14:val="none"/>
        </w:rPr>
        <w:t>He</w:t>
      </w:r>
      <w:r w:rsidR="005C7FBB" w:rsidRPr="005C7FBB">
        <w:rPr>
          <w:rFonts w:ascii="Times New Roman" w:eastAsia="Times New Roman" w:hAnsi="Times New Roman" w:cs="Times New Roman"/>
          <w:color w:val="000000" w:themeColor="text1"/>
          <w:kern w:val="0"/>
          <w:lang w:bidi="en-US"/>
          <w14:ligatures w14:val="none"/>
        </w:rPr>
        <w:t xml:space="preserve"> is eligible for relief from </w:t>
      </w:r>
      <w:proofErr w:type="gramStart"/>
      <w:r w:rsidR="005C7FBB">
        <w:rPr>
          <w:rFonts w:ascii="Times New Roman" w:eastAsia="Times New Roman" w:hAnsi="Times New Roman" w:cs="Times New Roman"/>
          <w:color w:val="000000" w:themeColor="text1"/>
          <w:kern w:val="0"/>
          <w:lang w:bidi="en-US"/>
          <w14:ligatures w14:val="none"/>
        </w:rPr>
        <w:t>removal</w:t>
      </w:r>
      <w:proofErr w:type="gramEnd"/>
      <w:r w:rsidR="00933656">
        <w:rPr>
          <w:rFonts w:ascii="Times New Roman" w:eastAsia="Times New Roman" w:hAnsi="Times New Roman" w:cs="Times New Roman"/>
          <w:color w:val="000000" w:themeColor="text1"/>
          <w:kern w:val="0"/>
          <w:lang w:bidi="en-US"/>
          <w14:ligatures w14:val="none"/>
        </w:rPr>
        <w:t xml:space="preserve"> and </w:t>
      </w:r>
      <w:r w:rsidR="00620EB2">
        <w:rPr>
          <w:rFonts w:ascii="Times New Roman" w:eastAsia="Times New Roman" w:hAnsi="Times New Roman" w:cs="Times New Roman"/>
          <w:color w:val="000000" w:themeColor="text1"/>
          <w:kern w:val="0"/>
          <w:lang w:bidi="en-US"/>
          <w14:ligatures w14:val="none"/>
        </w:rPr>
        <w:t>he has already filed</w:t>
      </w:r>
      <w:r w:rsidR="003E6B21">
        <w:rPr>
          <w:rFonts w:ascii="Times New Roman" w:eastAsia="Times New Roman" w:hAnsi="Times New Roman" w:cs="Times New Roman"/>
          <w:color w:val="000000" w:themeColor="text1"/>
          <w:kern w:val="0"/>
          <w:lang w:bidi="en-US"/>
          <w14:ligatures w14:val="none"/>
        </w:rPr>
        <w:t xml:space="preserve"> his application for asylum</w:t>
      </w:r>
      <w:r w:rsidR="00AE3526">
        <w:rPr>
          <w:rFonts w:ascii="Times New Roman" w:eastAsia="Times New Roman" w:hAnsi="Times New Roman" w:cs="Times New Roman"/>
          <w:color w:val="000000" w:themeColor="text1"/>
          <w:kern w:val="0"/>
          <w:lang w:bidi="en-US"/>
          <w14:ligatures w14:val="none"/>
        </w:rPr>
        <w:t>.</w:t>
      </w:r>
      <w:r w:rsidR="009130F9">
        <w:rPr>
          <w:rFonts w:ascii="Times New Roman" w:eastAsia="Times New Roman" w:hAnsi="Times New Roman" w:cs="Times New Roman"/>
          <w:color w:val="000000" w:themeColor="text1"/>
          <w:kern w:val="0"/>
          <w:lang w:bidi="en-US"/>
          <w14:ligatures w14:val="none"/>
        </w:rPr>
        <w:t xml:space="preserve"> Thus, </w:t>
      </w:r>
      <w:r w:rsidR="00AD687D">
        <w:rPr>
          <w:rFonts w:ascii="Times New Roman" w:eastAsia="Times New Roman" w:hAnsi="Times New Roman" w:cs="Times New Roman"/>
          <w:color w:val="000000" w:themeColor="text1"/>
          <w:kern w:val="0"/>
          <w:lang w:bidi="en-US"/>
          <w14:ligatures w14:val="none"/>
        </w:rPr>
        <w:t xml:space="preserve">relief from removal is available to </w:t>
      </w:r>
      <w:r w:rsidR="00DE0718">
        <w:rPr>
          <w:rFonts w:ascii="Times New Roman" w:eastAsia="Times New Roman" w:hAnsi="Times New Roman" w:cs="Times New Roman"/>
          <w:color w:val="000000" w:themeColor="text1"/>
          <w:kern w:val="0"/>
          <w:lang w:bidi="en-US"/>
          <w14:ligatures w14:val="none"/>
        </w:rPr>
        <w:t>Mr. LASTNAME</w:t>
      </w:r>
      <w:r w:rsidR="00AD687D" w:rsidRPr="005C7FBB">
        <w:rPr>
          <w:rFonts w:ascii="Times New Roman" w:eastAsia="Times New Roman" w:hAnsi="Times New Roman" w:cs="Times New Roman"/>
          <w:color w:val="000000" w:themeColor="text1"/>
          <w:kern w:val="0"/>
          <w:lang w:bidi="en-US"/>
          <w14:ligatures w14:val="none"/>
        </w:rPr>
        <w:t xml:space="preserve">, </w:t>
      </w:r>
      <w:r w:rsidR="005C7FBB">
        <w:rPr>
          <w:rFonts w:ascii="Times New Roman" w:eastAsia="Times New Roman" w:hAnsi="Times New Roman" w:cs="Times New Roman"/>
          <w:color w:val="000000" w:themeColor="text1"/>
          <w:kern w:val="0"/>
          <w:lang w:bidi="en-US"/>
          <w14:ligatures w14:val="none"/>
        </w:rPr>
        <w:t xml:space="preserve">which </w:t>
      </w:r>
      <w:proofErr w:type="gramStart"/>
      <w:r w:rsidR="00210B9A">
        <w:rPr>
          <w:rFonts w:ascii="Times New Roman" w:eastAsia="Times New Roman" w:hAnsi="Times New Roman" w:cs="Times New Roman"/>
          <w:color w:val="000000" w:themeColor="text1"/>
          <w:kern w:val="0"/>
          <w:lang w:bidi="en-US"/>
          <w14:ligatures w14:val="none"/>
        </w:rPr>
        <w:t>incentivizes</w:t>
      </w:r>
      <w:proofErr w:type="gramEnd"/>
      <w:r w:rsidR="005C7FBB">
        <w:rPr>
          <w:rFonts w:ascii="Times New Roman" w:eastAsia="Times New Roman" w:hAnsi="Times New Roman" w:cs="Times New Roman"/>
          <w:color w:val="000000" w:themeColor="text1"/>
          <w:kern w:val="0"/>
          <w:lang w:bidi="en-US"/>
          <w14:ligatures w14:val="none"/>
        </w:rPr>
        <w:t xml:space="preserve"> h</w:t>
      </w:r>
      <w:r w:rsidR="000736CB" w:rsidRPr="005C7FBB">
        <w:rPr>
          <w:rFonts w:ascii="Times New Roman" w:eastAsia="Times New Roman" w:hAnsi="Times New Roman" w:cs="Times New Roman"/>
          <w:color w:val="000000" w:themeColor="text1"/>
          <w:kern w:val="0"/>
          <w:lang w:bidi="en-US"/>
          <w14:ligatures w14:val="none"/>
        </w:rPr>
        <w:t>im</w:t>
      </w:r>
      <w:r w:rsidR="005C7FBB" w:rsidRPr="689FF8A3">
        <w:rPr>
          <w:rFonts w:ascii="Times New Roman" w:eastAsia="Times New Roman" w:hAnsi="Times New Roman" w:cs="Times New Roman"/>
          <w:color w:val="000000" w:themeColor="text1"/>
          <w:kern w:val="0"/>
          <w:lang w:bidi="en-US"/>
          <w14:ligatures w14:val="none"/>
        </w:rPr>
        <w:t xml:space="preserve"> to attend future immigration court hearings. </w:t>
      </w:r>
      <w:r w:rsidR="000736CB" w:rsidRPr="1F44E4AB">
        <w:rPr>
          <w:rFonts w:ascii="Times New Roman" w:eastAsia="Times New Roman" w:hAnsi="Times New Roman" w:cs="Times New Roman"/>
          <w:i/>
          <w:iCs/>
          <w:color w:val="000000" w:themeColor="text1"/>
          <w:kern w:val="0"/>
          <w:lang w:bidi="en-US"/>
          <w14:ligatures w14:val="none"/>
        </w:rPr>
        <w:t xml:space="preserve">Exhibit </w:t>
      </w:r>
      <w:r w:rsidR="00BC3FB5">
        <w:rPr>
          <w:rFonts w:ascii="Times New Roman" w:eastAsia="Times New Roman" w:hAnsi="Times New Roman" w:cs="Times New Roman"/>
          <w:i/>
          <w:iCs/>
          <w:color w:val="000000" w:themeColor="text1"/>
          <w:kern w:val="0"/>
          <w:lang w:bidi="en-US"/>
          <w14:ligatures w14:val="none"/>
        </w:rPr>
        <w:t>X</w:t>
      </w:r>
      <w:r w:rsidR="000736CB">
        <w:rPr>
          <w:rFonts w:ascii="Times New Roman" w:eastAsia="Times New Roman" w:hAnsi="Times New Roman" w:cs="Times New Roman"/>
          <w:color w:val="000000" w:themeColor="text1"/>
          <w:kern w:val="0"/>
          <w:lang w:bidi="en-US"/>
          <w14:ligatures w14:val="none"/>
        </w:rPr>
        <w:t xml:space="preserve">, at </w:t>
      </w:r>
      <w:r w:rsidR="00544F47">
        <w:rPr>
          <w:rFonts w:ascii="Times New Roman" w:eastAsia="Times New Roman" w:hAnsi="Times New Roman" w:cs="Times New Roman"/>
          <w:color w:val="000000" w:themeColor="text1"/>
          <w:kern w:val="0"/>
          <w:lang w:bidi="en-US"/>
          <w14:ligatures w14:val="none"/>
        </w:rPr>
        <w:t>¶</w:t>
      </w:r>
      <w:r w:rsidR="000736CB" w:rsidRPr="689FF8A3">
        <w:rPr>
          <w:rFonts w:ascii="Times New Roman" w:eastAsia="Times New Roman" w:hAnsi="Times New Roman" w:cs="Times New Roman"/>
          <w:color w:val="000000" w:themeColor="text1"/>
          <w:lang w:bidi="en-US"/>
        </w:rPr>
        <w:t xml:space="preserve"> </w:t>
      </w:r>
      <w:r w:rsidR="00BC3FB5">
        <w:rPr>
          <w:rFonts w:ascii="Times New Roman" w:eastAsia="Times New Roman" w:hAnsi="Times New Roman" w:cs="Times New Roman"/>
          <w:color w:val="000000" w:themeColor="text1"/>
          <w:lang w:bidi="en-US"/>
        </w:rPr>
        <w:t>X</w:t>
      </w:r>
      <w:r w:rsidR="000736CB" w:rsidRPr="689FF8A3">
        <w:rPr>
          <w:rFonts w:ascii="Times New Roman" w:eastAsia="Times New Roman" w:hAnsi="Times New Roman" w:cs="Times New Roman"/>
          <w:color w:val="000000" w:themeColor="text1"/>
          <w:lang w:bidi="en-US"/>
        </w:rPr>
        <w:t>.</w:t>
      </w:r>
    </w:p>
    <w:p w14:paraId="12AE2117" w14:textId="729AEABE" w:rsidR="00364EF5" w:rsidRDefault="005C7FBB" w:rsidP="005C7FBB">
      <w:pPr>
        <w:spacing w:line="480" w:lineRule="auto"/>
        <w:ind w:firstLine="720"/>
        <w:jc w:val="both"/>
        <w:rPr>
          <w:rFonts w:ascii="Times New Roman" w:eastAsia="Times New Roman" w:hAnsi="Times New Roman" w:cs="Times New Roman"/>
          <w:color w:val="000000" w:themeColor="text1"/>
          <w:kern w:val="0"/>
          <w:lang w:bidi="en-US"/>
          <w14:ligatures w14:val="none"/>
        </w:rPr>
      </w:pPr>
      <w:r w:rsidRPr="005C7FBB">
        <w:rPr>
          <w:rFonts w:ascii="Times New Roman" w:eastAsia="Times New Roman" w:hAnsi="Times New Roman" w:cs="Times New Roman"/>
          <w:color w:val="000000" w:themeColor="text1"/>
          <w:kern w:val="0"/>
          <w:lang w:bidi="en-US"/>
          <w14:ligatures w14:val="none"/>
        </w:rPr>
        <w:t xml:space="preserve">In </w:t>
      </w:r>
      <w:r w:rsidRPr="5F44021F">
        <w:rPr>
          <w:rFonts w:ascii="Times New Roman" w:eastAsia="Times New Roman" w:hAnsi="Times New Roman" w:cs="Times New Roman"/>
          <w:i/>
          <w:iCs/>
          <w:color w:val="000000" w:themeColor="text1"/>
          <w:kern w:val="0"/>
          <w:lang w:bidi="en-US"/>
          <w14:ligatures w14:val="none"/>
        </w:rPr>
        <w:t xml:space="preserve">Matter of R-A-V-P </w:t>
      </w:r>
      <w:r w:rsidRPr="005C7FBB">
        <w:rPr>
          <w:rFonts w:ascii="Times New Roman" w:eastAsia="Times New Roman" w:hAnsi="Times New Roman" w:cs="Times New Roman"/>
          <w:color w:val="000000" w:themeColor="text1"/>
          <w:kern w:val="0"/>
          <w:lang w:bidi="en-US"/>
          <w14:ligatures w14:val="none"/>
        </w:rPr>
        <w:t xml:space="preserve">27 I&amp;N Dec. 803 (BIA 2020), the respondent did not provide any evidence as to the sponsor’s immigration status, ability to support the respondent, or willingness to ensure that the respondent would appear for future proceedings. </w:t>
      </w:r>
      <w:r w:rsidRPr="5F44021F">
        <w:rPr>
          <w:rFonts w:ascii="Times New Roman" w:eastAsia="Times New Roman" w:hAnsi="Times New Roman" w:cs="Times New Roman"/>
          <w:i/>
          <w:iCs/>
          <w:color w:val="000000" w:themeColor="text1"/>
          <w:kern w:val="0"/>
          <w:lang w:bidi="en-US"/>
          <w14:ligatures w14:val="none"/>
        </w:rPr>
        <w:t>Id</w:t>
      </w:r>
      <w:r w:rsidR="00A764D0" w:rsidRPr="00A764D0">
        <w:rPr>
          <w:rFonts w:ascii="Times New Roman" w:eastAsia="Times New Roman" w:hAnsi="Times New Roman" w:cs="Times New Roman"/>
          <w:color w:val="000000" w:themeColor="text1"/>
          <w:kern w:val="0"/>
          <w:lang w:bidi="en-US"/>
          <w14:ligatures w14:val="none"/>
        </w:rPr>
        <w:t>.</w:t>
      </w:r>
      <w:r w:rsidRPr="00A764D0">
        <w:rPr>
          <w:rFonts w:ascii="Times New Roman" w:eastAsia="Times New Roman" w:hAnsi="Times New Roman" w:cs="Times New Roman"/>
          <w:color w:val="000000" w:themeColor="text1"/>
          <w:kern w:val="0"/>
          <w:lang w:bidi="en-US"/>
          <w14:ligatures w14:val="none"/>
        </w:rPr>
        <w:t xml:space="preserve"> at 806</w:t>
      </w:r>
      <w:r w:rsidRPr="5F44021F">
        <w:rPr>
          <w:rFonts w:ascii="Times New Roman" w:eastAsia="Times New Roman" w:hAnsi="Times New Roman" w:cs="Times New Roman"/>
          <w:i/>
          <w:iCs/>
          <w:color w:val="000000" w:themeColor="text1"/>
          <w:kern w:val="0"/>
          <w:lang w:bidi="en-US"/>
          <w14:ligatures w14:val="none"/>
        </w:rPr>
        <w:t xml:space="preserve">. </w:t>
      </w:r>
      <w:r w:rsidRPr="005C7FBB">
        <w:rPr>
          <w:rFonts w:ascii="Times New Roman" w:eastAsia="Times New Roman" w:hAnsi="Times New Roman" w:cs="Times New Roman"/>
          <w:color w:val="000000" w:themeColor="text1"/>
          <w:kern w:val="0"/>
          <w:lang w:bidi="en-US"/>
          <w14:ligatures w14:val="none"/>
        </w:rPr>
        <w:t xml:space="preserve">The respondent in </w:t>
      </w:r>
      <w:r w:rsidRPr="5F44021F">
        <w:rPr>
          <w:rFonts w:ascii="Times New Roman" w:eastAsia="Times New Roman" w:hAnsi="Times New Roman" w:cs="Times New Roman"/>
          <w:i/>
          <w:iCs/>
          <w:color w:val="000000" w:themeColor="text1"/>
          <w:kern w:val="0"/>
          <w:lang w:bidi="en-US"/>
          <w14:ligatures w14:val="none"/>
        </w:rPr>
        <w:t xml:space="preserve">Matter of R-A-V-P </w:t>
      </w:r>
      <w:r w:rsidRPr="005C7FBB">
        <w:rPr>
          <w:rFonts w:ascii="Times New Roman" w:eastAsia="Times New Roman" w:hAnsi="Times New Roman" w:cs="Times New Roman"/>
          <w:color w:val="000000" w:themeColor="text1"/>
          <w:kern w:val="0"/>
          <w:lang w:bidi="en-US"/>
          <w14:ligatures w14:val="none"/>
        </w:rPr>
        <w:t xml:space="preserve">also did not provide any information as to the nature of the relationship between the respondent and his sponsor, including how they knew each other. </w:t>
      </w:r>
      <w:r w:rsidRPr="5F44021F">
        <w:rPr>
          <w:rFonts w:ascii="Times New Roman" w:eastAsia="Times New Roman" w:hAnsi="Times New Roman" w:cs="Times New Roman"/>
          <w:i/>
          <w:iCs/>
          <w:color w:val="000000" w:themeColor="text1"/>
          <w:kern w:val="0"/>
          <w:lang w:bidi="en-US"/>
          <w14:ligatures w14:val="none"/>
        </w:rPr>
        <w:t>Id.</w:t>
      </w:r>
      <w:r w:rsidR="25DC2A95" w:rsidRPr="5F44021F">
        <w:rPr>
          <w:rFonts w:ascii="Times New Roman" w:eastAsia="Times New Roman" w:hAnsi="Times New Roman" w:cs="Times New Roman"/>
          <w:i/>
          <w:iCs/>
          <w:color w:val="000000" w:themeColor="text1"/>
          <w:kern w:val="0"/>
          <w:lang w:bidi="en-US"/>
          <w14:ligatures w14:val="none"/>
        </w:rPr>
        <w:t xml:space="preserve"> </w:t>
      </w:r>
      <w:r w:rsidRPr="005C7FBB">
        <w:rPr>
          <w:rFonts w:ascii="Times New Roman" w:eastAsia="Times New Roman" w:hAnsi="Times New Roman" w:cs="Times New Roman"/>
          <w:color w:val="000000" w:themeColor="text1"/>
          <w:kern w:val="0"/>
          <w:lang w:bidi="en-US"/>
          <w14:ligatures w14:val="none"/>
        </w:rPr>
        <w:t>This case is clearly distinguishable.</w:t>
      </w:r>
      <w:r w:rsidR="000736CB">
        <w:rPr>
          <w:rFonts w:ascii="Times New Roman" w:eastAsia="Times New Roman" w:hAnsi="Times New Roman" w:cs="Times New Roman"/>
          <w:color w:val="000000" w:themeColor="text1"/>
          <w:kern w:val="0"/>
          <w:lang w:bidi="en-US"/>
          <w14:ligatures w14:val="none"/>
        </w:rPr>
        <w:t xml:space="preserve"> </w:t>
      </w:r>
    </w:p>
    <w:p w14:paraId="3DF688F9" w14:textId="4FB579E9" w:rsidR="005C7FBB" w:rsidRDefault="00D113EE" w:rsidP="005C7FBB">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t xml:space="preserve">Here, </w:t>
      </w:r>
      <w:r w:rsidR="000736CB">
        <w:rPr>
          <w:rFonts w:ascii="Times New Roman" w:eastAsia="Times New Roman" w:hAnsi="Times New Roman" w:cs="Times New Roman"/>
          <w:color w:val="000000" w:themeColor="text1"/>
          <w:kern w:val="0"/>
          <w:lang w:bidi="en-US"/>
          <w14:ligatures w14:val="none"/>
        </w:rPr>
        <w:t xml:space="preserve">Respondent </w:t>
      </w:r>
      <w:r w:rsidR="00DE0718">
        <w:rPr>
          <w:rFonts w:ascii="Times New Roman" w:eastAsia="Times New Roman" w:hAnsi="Times New Roman" w:cs="Times New Roman"/>
          <w:color w:val="000000" w:themeColor="text1"/>
          <w:kern w:val="0"/>
          <w:lang w:bidi="en-US"/>
          <w14:ligatures w14:val="none"/>
        </w:rPr>
        <w:t>Mr. LASTNAME</w:t>
      </w:r>
      <w:r w:rsidR="000736CB">
        <w:rPr>
          <w:rFonts w:ascii="Times New Roman" w:eastAsia="Times New Roman" w:hAnsi="Times New Roman" w:cs="Times New Roman"/>
          <w:color w:val="000000" w:themeColor="text1"/>
          <w:kern w:val="0"/>
          <w:lang w:bidi="en-US"/>
          <w14:ligatures w14:val="none"/>
        </w:rPr>
        <w:t xml:space="preserve"> </w:t>
      </w:r>
      <w:r w:rsidR="00325EB7">
        <w:rPr>
          <w:rFonts w:ascii="Times New Roman" w:eastAsia="Times New Roman" w:hAnsi="Times New Roman" w:cs="Times New Roman"/>
          <w:color w:val="000000" w:themeColor="text1"/>
          <w:kern w:val="0"/>
          <w:lang w:bidi="en-US"/>
          <w14:ligatures w14:val="none"/>
        </w:rPr>
        <w:t xml:space="preserve">connected with </w:t>
      </w:r>
      <w:r w:rsidR="000736CB">
        <w:rPr>
          <w:rFonts w:ascii="Times New Roman" w:eastAsia="Times New Roman" w:hAnsi="Times New Roman" w:cs="Times New Roman"/>
          <w:color w:val="000000" w:themeColor="text1"/>
          <w:kern w:val="0"/>
          <w:lang w:bidi="en-US"/>
          <w14:ligatures w14:val="none"/>
        </w:rPr>
        <w:t xml:space="preserve">his sponsor through </w:t>
      </w:r>
      <w:r w:rsidR="00B06961">
        <w:rPr>
          <w:rFonts w:ascii="Times New Roman" w:eastAsia="Times New Roman" w:hAnsi="Times New Roman" w:cs="Times New Roman"/>
          <w:color w:val="000000" w:themeColor="text1"/>
          <w:kern w:val="0"/>
          <w:lang w:bidi="en-US"/>
          <w14:ligatures w14:val="none"/>
        </w:rPr>
        <w:t>________</w:t>
      </w:r>
      <w:r w:rsidR="00364EF5">
        <w:rPr>
          <w:rFonts w:ascii="Times New Roman" w:eastAsia="Times New Roman" w:hAnsi="Times New Roman" w:cs="Times New Roman"/>
          <w:color w:val="000000" w:themeColor="text1"/>
          <w:kern w:val="0"/>
          <w:lang w:bidi="en-US"/>
          <w14:ligatures w14:val="none"/>
        </w:rPr>
        <w:t xml:space="preserve"> and is grateful for his help</w:t>
      </w:r>
      <w:r w:rsidR="001D484E">
        <w:rPr>
          <w:rFonts w:ascii="Times New Roman" w:eastAsia="Times New Roman" w:hAnsi="Times New Roman" w:cs="Times New Roman"/>
          <w:color w:val="000000" w:themeColor="text1"/>
          <w:kern w:val="0"/>
          <w:lang w:bidi="en-US"/>
          <w14:ligatures w14:val="none"/>
        </w:rPr>
        <w:t>.</w:t>
      </w:r>
      <w:r w:rsidR="00364EF5">
        <w:rPr>
          <w:rFonts w:ascii="Times New Roman" w:eastAsia="Times New Roman" w:hAnsi="Times New Roman" w:cs="Times New Roman"/>
          <w:color w:val="000000" w:themeColor="text1"/>
          <w:kern w:val="0"/>
          <w:lang w:bidi="en-US"/>
          <w14:ligatures w14:val="none"/>
        </w:rPr>
        <w:t xml:space="preserve"> </w:t>
      </w:r>
      <w:r w:rsidR="00364EF5" w:rsidRPr="1F44E4AB">
        <w:rPr>
          <w:rFonts w:ascii="Times New Roman" w:eastAsia="Times New Roman" w:hAnsi="Times New Roman" w:cs="Times New Roman"/>
          <w:i/>
          <w:iCs/>
          <w:color w:val="000000" w:themeColor="text1"/>
          <w:kern w:val="0"/>
          <w:lang w:bidi="en-US"/>
          <w14:ligatures w14:val="none"/>
        </w:rPr>
        <w:t xml:space="preserve">Exhibit </w:t>
      </w:r>
      <w:r w:rsidR="00B06961">
        <w:rPr>
          <w:rFonts w:ascii="Times New Roman" w:eastAsia="Times New Roman" w:hAnsi="Times New Roman" w:cs="Times New Roman"/>
          <w:i/>
          <w:iCs/>
          <w:color w:val="000000" w:themeColor="text1"/>
          <w:kern w:val="0"/>
          <w:lang w:bidi="en-US"/>
          <w14:ligatures w14:val="none"/>
        </w:rPr>
        <w:t>X</w:t>
      </w:r>
      <w:r w:rsidR="00364EF5">
        <w:rPr>
          <w:rFonts w:ascii="Times New Roman" w:eastAsia="Times New Roman" w:hAnsi="Times New Roman" w:cs="Times New Roman"/>
          <w:color w:val="000000" w:themeColor="text1"/>
          <w:kern w:val="0"/>
          <w:lang w:bidi="en-US"/>
          <w14:ligatures w14:val="none"/>
        </w:rPr>
        <w:t xml:space="preserve">, at </w:t>
      </w:r>
      <w:r w:rsidR="00544F47">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X</w:t>
      </w:r>
      <w:r w:rsidR="00364EF5">
        <w:rPr>
          <w:rFonts w:ascii="Times New Roman" w:eastAsia="Times New Roman" w:hAnsi="Times New Roman" w:cs="Times New Roman"/>
          <w:color w:val="000000" w:themeColor="text1"/>
          <w:kern w:val="0"/>
          <w:lang w:bidi="en-US"/>
          <w14:ligatures w14:val="none"/>
        </w:rPr>
        <w:t>.</w:t>
      </w:r>
      <w:r w:rsidR="001D484E">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Mr. SPONSOR</w:t>
      </w:r>
      <w:r w:rsidR="00252072">
        <w:rPr>
          <w:rFonts w:ascii="Times New Roman" w:eastAsia="Times New Roman" w:hAnsi="Times New Roman" w:cs="Times New Roman"/>
          <w:color w:val="000000" w:themeColor="text1"/>
          <w:kern w:val="0"/>
          <w:lang w:bidi="en-US"/>
          <w14:ligatures w14:val="none"/>
        </w:rPr>
        <w:t xml:space="preserve"> is</w:t>
      </w:r>
      <w:r w:rsidR="00EF1C24">
        <w:rPr>
          <w:rFonts w:ascii="Times New Roman" w:eastAsia="Times New Roman" w:hAnsi="Times New Roman" w:cs="Times New Roman"/>
          <w:color w:val="000000" w:themeColor="text1"/>
          <w:kern w:val="0"/>
          <w:lang w:bidi="en-US"/>
          <w14:ligatures w14:val="none"/>
        </w:rPr>
        <w:t xml:space="preserve"> a</w:t>
      </w:r>
      <w:r w:rsidR="00821C16">
        <w:rPr>
          <w:rFonts w:ascii="Times New Roman" w:eastAsia="Times New Roman" w:hAnsi="Times New Roman" w:cs="Times New Roman"/>
          <w:color w:val="000000" w:themeColor="text1"/>
          <w:kern w:val="0"/>
          <w:lang w:bidi="en-US"/>
          <w14:ligatures w14:val="none"/>
        </w:rPr>
        <w:t xml:space="preserve"> former</w:t>
      </w:r>
      <w:r w:rsidR="00D035B7">
        <w:rPr>
          <w:rFonts w:ascii="Times New Roman" w:eastAsia="Times New Roman" w:hAnsi="Times New Roman" w:cs="Times New Roman"/>
          <w:color w:val="000000" w:themeColor="text1"/>
          <w:kern w:val="0"/>
          <w:lang w:bidi="en-US"/>
          <w14:ligatures w14:val="none"/>
        </w:rPr>
        <w:t xml:space="preserve"> immigrant who knows of Respondent through</w:t>
      </w:r>
      <w:r w:rsidR="00E21228">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________</w:t>
      </w:r>
      <w:r w:rsidR="00D035B7">
        <w:rPr>
          <w:rFonts w:ascii="Times New Roman" w:eastAsia="Times New Roman" w:hAnsi="Times New Roman" w:cs="Times New Roman"/>
          <w:color w:val="000000" w:themeColor="text1"/>
          <w:kern w:val="0"/>
          <w:lang w:bidi="en-US"/>
          <w14:ligatures w14:val="none"/>
        </w:rPr>
        <w:t xml:space="preserve">. </w:t>
      </w:r>
      <w:r w:rsidR="00F447A3" w:rsidRPr="1F44E4AB">
        <w:rPr>
          <w:rFonts w:ascii="Times New Roman" w:eastAsia="Times New Roman" w:hAnsi="Times New Roman" w:cs="Times New Roman"/>
          <w:i/>
          <w:iCs/>
          <w:color w:val="000000" w:themeColor="text1"/>
          <w:kern w:val="0"/>
          <w:lang w:bidi="en-US"/>
          <w14:ligatures w14:val="none"/>
        </w:rPr>
        <w:t xml:space="preserve">Exhibit </w:t>
      </w:r>
      <w:r w:rsidR="00B06961">
        <w:rPr>
          <w:rFonts w:ascii="Times New Roman" w:eastAsia="Times New Roman" w:hAnsi="Times New Roman" w:cs="Times New Roman"/>
          <w:i/>
          <w:iCs/>
          <w:color w:val="000000" w:themeColor="text1"/>
          <w:kern w:val="0"/>
          <w:lang w:bidi="en-US"/>
          <w14:ligatures w14:val="none"/>
        </w:rPr>
        <w:t>X</w:t>
      </w:r>
      <w:r w:rsidR="00F447A3" w:rsidRPr="1F44E4AB">
        <w:rPr>
          <w:rFonts w:ascii="Times New Roman" w:eastAsia="Times New Roman" w:hAnsi="Times New Roman" w:cs="Times New Roman"/>
          <w:i/>
          <w:iCs/>
          <w:color w:val="000000" w:themeColor="text1"/>
          <w:kern w:val="0"/>
          <w:lang w:bidi="en-US"/>
          <w14:ligatures w14:val="none"/>
        </w:rPr>
        <w:t>,</w:t>
      </w:r>
      <w:r w:rsidR="00F447A3">
        <w:rPr>
          <w:rFonts w:ascii="Times New Roman" w:eastAsia="Times New Roman" w:hAnsi="Times New Roman" w:cs="Times New Roman"/>
          <w:color w:val="000000" w:themeColor="text1"/>
          <w:kern w:val="0"/>
          <w:lang w:bidi="en-US"/>
          <w14:ligatures w14:val="none"/>
        </w:rPr>
        <w:t xml:space="preserve"> at </w:t>
      </w:r>
      <w:r w:rsidR="00E21228">
        <w:rPr>
          <w:rFonts w:ascii="Times New Roman" w:eastAsia="Times New Roman" w:hAnsi="Times New Roman" w:cs="Times New Roman"/>
          <w:color w:val="000000" w:themeColor="text1"/>
          <w:kern w:val="0"/>
          <w:lang w:bidi="en-US"/>
          <w14:ligatures w14:val="none"/>
        </w:rPr>
        <w:t xml:space="preserve">pg. </w:t>
      </w:r>
      <w:r w:rsidR="00B06961">
        <w:rPr>
          <w:rFonts w:ascii="Times New Roman" w:eastAsia="Times New Roman" w:hAnsi="Times New Roman" w:cs="Times New Roman"/>
          <w:color w:val="000000" w:themeColor="text1"/>
          <w:kern w:val="0"/>
          <w:lang w:bidi="en-US"/>
          <w14:ligatures w14:val="none"/>
        </w:rPr>
        <w:t>X</w:t>
      </w:r>
      <w:r w:rsidR="00614C99">
        <w:rPr>
          <w:rFonts w:ascii="Times New Roman" w:eastAsia="Times New Roman" w:hAnsi="Times New Roman" w:cs="Times New Roman"/>
          <w:color w:val="000000" w:themeColor="text1"/>
          <w:kern w:val="0"/>
          <w:lang w:bidi="en-US"/>
          <w14:ligatures w14:val="none"/>
        </w:rPr>
        <w:t xml:space="preserve">. </w:t>
      </w:r>
      <w:r w:rsidR="00B06961">
        <w:rPr>
          <w:rFonts w:ascii="Times New Roman" w:eastAsia="Times New Roman" w:hAnsi="Times New Roman" w:cs="Times New Roman"/>
          <w:color w:val="000000" w:themeColor="text1"/>
          <w:kern w:val="0"/>
          <w:lang w:bidi="en-US"/>
          <w14:ligatures w14:val="none"/>
        </w:rPr>
        <w:t xml:space="preserve">Mr. SPONSOR </w:t>
      </w:r>
      <w:r w:rsidR="00364EF5">
        <w:rPr>
          <w:rFonts w:ascii="Times New Roman" w:eastAsia="Times New Roman" w:hAnsi="Times New Roman" w:cs="Times New Roman"/>
          <w:color w:val="000000" w:themeColor="text1"/>
          <w:kern w:val="0"/>
          <w:lang w:bidi="en-US"/>
          <w14:ligatures w14:val="none"/>
        </w:rPr>
        <w:t xml:space="preserve">has provided proof of his U.S. </w:t>
      </w:r>
      <w:r w:rsidR="00AA15E8">
        <w:rPr>
          <w:rFonts w:ascii="Times New Roman" w:eastAsia="Times New Roman" w:hAnsi="Times New Roman" w:cs="Times New Roman"/>
          <w:color w:val="000000" w:themeColor="text1"/>
          <w:kern w:val="0"/>
          <w:lang w:bidi="en-US"/>
          <w14:ligatures w14:val="none"/>
        </w:rPr>
        <w:t xml:space="preserve">citizenship and is willing to provide for and support </w:t>
      </w:r>
      <w:r w:rsidR="00DE0718">
        <w:rPr>
          <w:rFonts w:ascii="Times New Roman" w:eastAsia="Times New Roman" w:hAnsi="Times New Roman" w:cs="Times New Roman"/>
          <w:color w:val="000000" w:themeColor="text1"/>
          <w:kern w:val="0"/>
          <w:lang w:bidi="en-US"/>
          <w14:ligatures w14:val="none"/>
        </w:rPr>
        <w:t>Mr. LASTNAME</w:t>
      </w:r>
      <w:r w:rsidR="00B06961">
        <w:rPr>
          <w:rFonts w:ascii="Times New Roman" w:eastAsia="Times New Roman" w:hAnsi="Times New Roman" w:cs="Times New Roman"/>
          <w:color w:val="000000" w:themeColor="text1"/>
          <w:kern w:val="0"/>
          <w:lang w:bidi="en-US"/>
          <w14:ligatures w14:val="none"/>
        </w:rPr>
        <w:t>.</w:t>
      </w:r>
      <w:r w:rsidR="00AA15E8">
        <w:rPr>
          <w:rFonts w:ascii="Times New Roman" w:eastAsia="Times New Roman" w:hAnsi="Times New Roman" w:cs="Times New Roman"/>
          <w:color w:val="000000" w:themeColor="text1"/>
          <w:kern w:val="0"/>
          <w:lang w:bidi="en-US"/>
          <w14:ligatures w14:val="none"/>
        </w:rPr>
        <w:t xml:space="preserve"> </w:t>
      </w:r>
      <w:r w:rsidR="00185898"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185898" w:rsidRPr="1F44E4AB">
        <w:rPr>
          <w:rFonts w:ascii="Times New Roman" w:eastAsia="Times New Roman" w:hAnsi="Times New Roman" w:cs="Times New Roman"/>
          <w:i/>
          <w:iCs/>
          <w:color w:val="000000" w:themeColor="text1"/>
          <w:kern w:val="0"/>
          <w:lang w:bidi="en-US"/>
          <w14:ligatures w14:val="none"/>
        </w:rPr>
        <w:t>,</w:t>
      </w:r>
      <w:r w:rsidR="00185898">
        <w:rPr>
          <w:rFonts w:ascii="Times New Roman" w:eastAsia="Times New Roman" w:hAnsi="Times New Roman" w:cs="Times New Roman"/>
          <w:color w:val="000000" w:themeColor="text1"/>
          <w:kern w:val="0"/>
          <w:lang w:bidi="en-US"/>
          <w14:ligatures w14:val="none"/>
        </w:rPr>
        <w:t xml:space="preserve"> at </w:t>
      </w:r>
      <w:r w:rsidR="00FC4A6D">
        <w:rPr>
          <w:rFonts w:ascii="Times New Roman" w:eastAsia="Times New Roman" w:hAnsi="Times New Roman" w:cs="Times New Roman"/>
          <w:color w:val="000000" w:themeColor="text1"/>
          <w:kern w:val="0"/>
          <w:lang w:bidi="en-US"/>
          <w14:ligatures w14:val="none"/>
        </w:rPr>
        <w:t>p</w:t>
      </w:r>
      <w:r w:rsidR="00ED6225">
        <w:rPr>
          <w:rFonts w:ascii="Times New Roman" w:eastAsia="Times New Roman" w:hAnsi="Times New Roman" w:cs="Times New Roman"/>
          <w:color w:val="000000" w:themeColor="text1"/>
          <w:kern w:val="0"/>
          <w:lang w:bidi="en-US"/>
          <w14:ligatures w14:val="none"/>
        </w:rPr>
        <w:t>g</w:t>
      </w:r>
      <w:r w:rsidR="00FC4A6D">
        <w:rPr>
          <w:rFonts w:ascii="Times New Roman" w:eastAsia="Times New Roman" w:hAnsi="Times New Roman" w:cs="Times New Roman"/>
          <w:color w:val="000000" w:themeColor="text1"/>
          <w:kern w:val="0"/>
          <w:lang w:bidi="en-US"/>
          <w14:ligatures w14:val="none"/>
        </w:rPr>
        <w:t>.</w:t>
      </w:r>
      <w:r w:rsidR="00185898">
        <w:rPr>
          <w:rFonts w:ascii="Times New Roman" w:eastAsia="Times New Roman" w:hAnsi="Times New Roman" w:cs="Times New Roman"/>
          <w:color w:val="000000" w:themeColor="text1"/>
          <w:kern w:val="0"/>
          <w:lang w:bidi="en-US"/>
          <w14:ligatures w14:val="none"/>
        </w:rPr>
        <w:t xml:space="preserve"> </w:t>
      </w:r>
      <w:r w:rsidR="00284DC6">
        <w:rPr>
          <w:rFonts w:ascii="Times New Roman" w:eastAsia="Times New Roman" w:hAnsi="Times New Roman" w:cs="Times New Roman"/>
          <w:color w:val="000000" w:themeColor="text1"/>
          <w:kern w:val="0"/>
          <w:lang w:bidi="en-US"/>
          <w14:ligatures w14:val="none"/>
        </w:rPr>
        <w:t>X</w:t>
      </w:r>
      <w:r w:rsidR="000202C1">
        <w:rPr>
          <w:rFonts w:ascii="Times New Roman" w:eastAsia="Times New Roman" w:hAnsi="Times New Roman" w:cs="Times New Roman"/>
          <w:color w:val="000000" w:themeColor="text1"/>
          <w:kern w:val="0"/>
          <w:lang w:bidi="en-US"/>
          <w14:ligatures w14:val="none"/>
        </w:rPr>
        <w:t xml:space="preserve">; </w:t>
      </w:r>
      <w:r w:rsidR="000202C1"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0202C1" w:rsidRPr="1F44E4AB">
        <w:rPr>
          <w:rFonts w:ascii="Times New Roman" w:eastAsia="Times New Roman" w:hAnsi="Times New Roman" w:cs="Times New Roman"/>
          <w:i/>
          <w:iCs/>
          <w:color w:val="000000" w:themeColor="text1"/>
          <w:kern w:val="0"/>
          <w:lang w:bidi="en-US"/>
          <w14:ligatures w14:val="none"/>
        </w:rPr>
        <w:t>,</w:t>
      </w:r>
      <w:r w:rsidR="000202C1">
        <w:rPr>
          <w:rFonts w:ascii="Times New Roman" w:eastAsia="Times New Roman" w:hAnsi="Times New Roman" w:cs="Times New Roman"/>
          <w:color w:val="000000" w:themeColor="text1"/>
          <w:kern w:val="0"/>
          <w:lang w:bidi="en-US"/>
          <w14:ligatures w14:val="none"/>
        </w:rPr>
        <w:t xml:space="preserve"> at pg. </w:t>
      </w:r>
      <w:r w:rsidR="00284DC6">
        <w:rPr>
          <w:rFonts w:ascii="Times New Roman" w:eastAsia="Times New Roman" w:hAnsi="Times New Roman" w:cs="Times New Roman"/>
          <w:color w:val="000000" w:themeColor="text1"/>
          <w:kern w:val="0"/>
          <w:lang w:bidi="en-US"/>
          <w14:ligatures w14:val="none"/>
        </w:rPr>
        <w:t>X</w:t>
      </w:r>
      <w:r w:rsidR="00185898">
        <w:rPr>
          <w:rFonts w:ascii="Times New Roman" w:eastAsia="Times New Roman" w:hAnsi="Times New Roman" w:cs="Times New Roman"/>
          <w:color w:val="000000" w:themeColor="text1"/>
          <w:kern w:val="0"/>
          <w:lang w:bidi="en-US"/>
          <w14:ligatures w14:val="none"/>
        </w:rPr>
        <w:t>.</w:t>
      </w:r>
    </w:p>
    <w:p w14:paraId="45337B87" w14:textId="54E0B083" w:rsidR="00421478" w:rsidRDefault="00421478" w:rsidP="00421478">
      <w:pPr>
        <w:spacing w:line="480" w:lineRule="auto"/>
        <w:ind w:firstLine="720"/>
        <w:jc w:val="both"/>
        <w:rPr>
          <w:rFonts w:ascii="Times New Roman" w:eastAsia="Times New Roman" w:hAnsi="Times New Roman" w:cs="Times New Roman"/>
          <w:color w:val="000000" w:themeColor="text1"/>
          <w:kern w:val="0"/>
          <w14:ligatures w14:val="none"/>
        </w:rPr>
      </w:pPr>
      <w:r w:rsidRPr="00421478">
        <w:rPr>
          <w:rFonts w:ascii="Times New Roman" w:eastAsia="Times New Roman" w:hAnsi="Times New Roman" w:cs="Times New Roman"/>
          <w:color w:val="000000" w:themeColor="text1"/>
          <w:kern w:val="0"/>
          <w14:ligatures w14:val="none"/>
        </w:rPr>
        <w:t xml:space="preserve">Respondent thus </w:t>
      </w:r>
      <w:r w:rsidR="00DF0232">
        <w:rPr>
          <w:rFonts w:ascii="Times New Roman" w:eastAsia="Times New Roman" w:hAnsi="Times New Roman" w:cs="Times New Roman"/>
          <w:color w:val="000000" w:themeColor="text1"/>
          <w:kern w:val="0"/>
          <w14:ligatures w14:val="none"/>
        </w:rPr>
        <w:t xml:space="preserve">is not a flight risk and </w:t>
      </w:r>
      <w:r w:rsidRPr="00421478">
        <w:rPr>
          <w:rFonts w:ascii="Times New Roman" w:eastAsia="Times New Roman" w:hAnsi="Times New Roman" w:cs="Times New Roman"/>
          <w:color w:val="000000" w:themeColor="text1"/>
          <w:kern w:val="0"/>
          <w14:ligatures w14:val="none"/>
        </w:rPr>
        <w:t xml:space="preserve">has every reason to remain in </w:t>
      </w:r>
      <w:r w:rsidR="00284DC6">
        <w:rPr>
          <w:rFonts w:ascii="Times New Roman" w:eastAsia="Times New Roman" w:hAnsi="Times New Roman" w:cs="Times New Roman"/>
          <w:color w:val="000000" w:themeColor="text1"/>
          <w:kern w:val="0"/>
          <w14:ligatures w14:val="none"/>
        </w:rPr>
        <w:t>STATE</w:t>
      </w:r>
      <w:r w:rsidRPr="00421478">
        <w:rPr>
          <w:rFonts w:ascii="Times New Roman" w:eastAsia="Times New Roman" w:hAnsi="Times New Roman" w:cs="Times New Roman"/>
          <w:color w:val="000000" w:themeColor="text1"/>
          <w:kern w:val="0"/>
          <w14:ligatures w14:val="none"/>
        </w:rPr>
        <w:t xml:space="preserve"> and to appear at a</w:t>
      </w:r>
      <w:r w:rsidR="63E0D169" w:rsidRPr="00421478">
        <w:rPr>
          <w:rFonts w:ascii="Times New Roman" w:eastAsia="Times New Roman" w:hAnsi="Times New Roman" w:cs="Times New Roman"/>
          <w:color w:val="000000" w:themeColor="text1"/>
          <w:kern w:val="0"/>
          <w14:ligatures w14:val="none"/>
        </w:rPr>
        <w:t xml:space="preserve">ll </w:t>
      </w:r>
      <w:r w:rsidRPr="00421478">
        <w:rPr>
          <w:rFonts w:ascii="Times New Roman" w:eastAsia="Times New Roman" w:hAnsi="Times New Roman" w:cs="Times New Roman"/>
          <w:color w:val="000000" w:themeColor="text1"/>
          <w:kern w:val="0"/>
          <w14:ligatures w14:val="none"/>
        </w:rPr>
        <w:t>future court hearings.</w:t>
      </w:r>
      <w:r w:rsidR="00FE4510">
        <w:rPr>
          <w:rFonts w:ascii="Times New Roman" w:eastAsia="Times New Roman" w:hAnsi="Times New Roman" w:cs="Times New Roman"/>
          <w:color w:val="000000" w:themeColor="text1"/>
          <w:kern w:val="0"/>
          <w14:ligatures w14:val="none"/>
        </w:rPr>
        <w:t xml:space="preserve"> </w:t>
      </w:r>
      <w:r w:rsidR="00291F16">
        <w:rPr>
          <w:rFonts w:ascii="Times New Roman" w:eastAsia="Times New Roman" w:hAnsi="Times New Roman" w:cs="Times New Roman"/>
          <w:color w:val="000000" w:themeColor="text1"/>
          <w:kern w:val="0"/>
          <w14:ligatures w14:val="none"/>
        </w:rPr>
        <w:t xml:space="preserve">If released, he </w:t>
      </w:r>
      <w:r w:rsidR="00FE4510">
        <w:rPr>
          <w:rFonts w:ascii="Times New Roman" w:eastAsia="Times New Roman" w:hAnsi="Times New Roman" w:cs="Times New Roman"/>
          <w:color w:val="000000" w:themeColor="text1"/>
          <w:kern w:val="0"/>
          <w14:ligatures w14:val="none"/>
        </w:rPr>
        <w:t>could</w:t>
      </w:r>
      <w:r w:rsidR="00291F16">
        <w:rPr>
          <w:rFonts w:ascii="Times New Roman" w:eastAsia="Times New Roman" w:hAnsi="Times New Roman" w:cs="Times New Roman"/>
          <w:color w:val="000000" w:themeColor="text1"/>
          <w:kern w:val="0"/>
          <w14:ligatures w14:val="none"/>
        </w:rPr>
        <w:t xml:space="preserve"> work more easily </w:t>
      </w:r>
      <w:proofErr w:type="gramStart"/>
      <w:r w:rsidR="00291F16">
        <w:rPr>
          <w:rFonts w:ascii="Times New Roman" w:eastAsia="Times New Roman" w:hAnsi="Times New Roman" w:cs="Times New Roman"/>
          <w:color w:val="000000" w:themeColor="text1"/>
          <w:kern w:val="0"/>
          <w14:ligatures w14:val="none"/>
        </w:rPr>
        <w:t xml:space="preserve">with </w:t>
      </w:r>
      <w:r w:rsidR="00FE4510">
        <w:rPr>
          <w:rFonts w:ascii="Times New Roman" w:eastAsia="Times New Roman" w:hAnsi="Times New Roman" w:cs="Times New Roman"/>
          <w:color w:val="000000" w:themeColor="text1"/>
          <w:kern w:val="0"/>
          <w14:ligatures w14:val="none"/>
        </w:rPr>
        <w:t>a</w:t>
      </w:r>
      <w:proofErr w:type="gramEnd"/>
      <w:r w:rsidR="00FE4510">
        <w:rPr>
          <w:rFonts w:ascii="Times New Roman" w:eastAsia="Times New Roman" w:hAnsi="Times New Roman" w:cs="Times New Roman"/>
          <w:color w:val="000000" w:themeColor="text1"/>
          <w:kern w:val="0"/>
          <w14:ligatures w14:val="none"/>
        </w:rPr>
        <w:t xml:space="preserve"> pro bono c</w:t>
      </w:r>
      <w:r w:rsidR="00291F16">
        <w:rPr>
          <w:rFonts w:ascii="Times New Roman" w:eastAsia="Times New Roman" w:hAnsi="Times New Roman" w:cs="Times New Roman"/>
          <w:color w:val="000000" w:themeColor="text1"/>
          <w:kern w:val="0"/>
          <w14:ligatures w14:val="none"/>
        </w:rPr>
        <w:t xml:space="preserve">ounsel outside of detention with a </w:t>
      </w:r>
      <w:r w:rsidR="00284DC6">
        <w:rPr>
          <w:rFonts w:ascii="Times New Roman" w:eastAsia="Times New Roman" w:hAnsi="Times New Roman" w:cs="Times New Roman"/>
          <w:color w:val="000000" w:themeColor="text1"/>
          <w:kern w:val="0"/>
          <w14:ligatures w14:val="none"/>
        </w:rPr>
        <w:t>LANGUAGE</w:t>
      </w:r>
      <w:r w:rsidR="00291F16">
        <w:rPr>
          <w:rFonts w:ascii="Times New Roman" w:eastAsia="Times New Roman" w:hAnsi="Times New Roman" w:cs="Times New Roman"/>
          <w:color w:val="000000" w:themeColor="text1"/>
          <w:kern w:val="0"/>
          <w14:ligatures w14:val="none"/>
        </w:rPr>
        <w:t xml:space="preserve"> interpreter</w:t>
      </w:r>
      <w:r w:rsidR="00FE4510">
        <w:rPr>
          <w:rFonts w:ascii="Times New Roman" w:eastAsia="Times New Roman" w:hAnsi="Times New Roman" w:cs="Times New Roman"/>
          <w:color w:val="000000" w:themeColor="text1"/>
          <w:kern w:val="0"/>
          <w14:ligatures w14:val="none"/>
        </w:rPr>
        <w:t xml:space="preserve"> to prepare his asylum case.</w:t>
      </w:r>
    </w:p>
    <w:p w14:paraId="1CB12749" w14:textId="629765EA" w:rsidR="001B34E4" w:rsidRPr="00A764D0" w:rsidRDefault="00DE0718" w:rsidP="00A764D0">
      <w:pPr>
        <w:pStyle w:val="ListParagraph"/>
        <w:numPr>
          <w:ilvl w:val="1"/>
          <w:numId w:val="2"/>
        </w:numPr>
        <w:spacing w:after="240"/>
        <w:contextualSpacing w:val="0"/>
        <w:jc w:val="both"/>
        <w:rPr>
          <w:rFonts w:ascii="Times New Roman" w:hAnsi="Times New Roman"/>
          <w:b/>
        </w:rPr>
      </w:pPr>
      <w:r>
        <w:rPr>
          <w:rFonts w:ascii="Times New Roman" w:hAnsi="Times New Roman"/>
          <w:b/>
        </w:rPr>
        <w:t>MR. LASTNAME</w:t>
      </w:r>
      <w:r w:rsidR="00D27949">
        <w:rPr>
          <w:rFonts w:ascii="Times New Roman" w:hAnsi="Times New Roman"/>
          <w:b/>
        </w:rPr>
        <w:t xml:space="preserve"> IS NOT A DANGER TO THE COMMUNITY</w:t>
      </w:r>
    </w:p>
    <w:p w14:paraId="341A264C" w14:textId="6E8627D0" w:rsidR="001B34E4" w:rsidRDefault="47E7E655" w:rsidP="689FF8A3">
      <w:pPr>
        <w:spacing w:line="480" w:lineRule="auto"/>
        <w:ind w:firstLine="720"/>
        <w:jc w:val="both"/>
        <w:rPr>
          <w:rFonts w:ascii="Times New Roman" w:eastAsia="Times New Roman" w:hAnsi="Times New Roman" w:cs="Times New Roman"/>
          <w:color w:val="000000" w:themeColor="text1"/>
          <w:kern w:val="0"/>
          <w:lang w:bidi="en-US"/>
          <w14:ligatures w14:val="none"/>
        </w:rPr>
      </w:pPr>
      <w:r>
        <w:rPr>
          <w:rFonts w:ascii="Times New Roman" w:eastAsia="Times New Roman" w:hAnsi="Times New Roman" w:cs="Times New Roman"/>
          <w:color w:val="000000" w:themeColor="text1"/>
          <w:kern w:val="0"/>
          <w:lang w:bidi="en-US"/>
          <w14:ligatures w14:val="none"/>
        </w:rPr>
        <w:t xml:space="preserve">There is no evidence that </w:t>
      </w:r>
      <w:r w:rsidR="00DE0718">
        <w:rPr>
          <w:rFonts w:ascii="Times New Roman" w:eastAsia="Times New Roman" w:hAnsi="Times New Roman" w:cs="Times New Roman"/>
          <w:color w:val="000000" w:themeColor="text1"/>
          <w:kern w:val="0"/>
          <w:lang w:bidi="en-US"/>
          <w14:ligatures w14:val="none"/>
        </w:rPr>
        <w:t>Mr. LASTNAME</w:t>
      </w:r>
      <w:r>
        <w:rPr>
          <w:rFonts w:ascii="Times New Roman" w:eastAsia="Times New Roman" w:hAnsi="Times New Roman" w:cs="Times New Roman"/>
          <w:color w:val="000000" w:themeColor="text1"/>
          <w:kern w:val="0"/>
          <w:lang w:bidi="en-US"/>
          <w14:ligatures w14:val="none"/>
        </w:rPr>
        <w:t xml:space="preserve"> poses a danger to society. </w:t>
      </w:r>
      <w:r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Pr="1F44E4AB">
        <w:rPr>
          <w:rFonts w:ascii="Times New Roman" w:eastAsia="Times New Roman" w:hAnsi="Times New Roman" w:cs="Times New Roman"/>
          <w:i/>
          <w:iCs/>
          <w:color w:val="000000" w:themeColor="text1"/>
          <w:kern w:val="0"/>
          <w:lang w:bidi="en-US"/>
          <w14:ligatures w14:val="none"/>
        </w:rPr>
        <w:t>,</w:t>
      </w:r>
      <w:r w:rsidRPr="689FF8A3">
        <w:rPr>
          <w:rFonts w:ascii="Times New Roman" w:eastAsia="Times New Roman" w:hAnsi="Times New Roman" w:cs="Times New Roman"/>
          <w:color w:val="000000" w:themeColor="text1"/>
          <w:kern w:val="0"/>
          <w:lang w:bidi="en-US"/>
          <w14:ligatures w14:val="none"/>
        </w:rPr>
        <w:t xml:space="preserve"> at </w:t>
      </w:r>
      <w:r w:rsidRPr="689FF8A3">
        <w:rPr>
          <w:rFonts w:ascii="Times New Roman" w:eastAsia="Times New Roman" w:hAnsi="Times New Roman" w:cs="Times New Roman"/>
          <w:color w:val="000000" w:themeColor="text1"/>
          <w:lang w:bidi="en-US"/>
        </w:rPr>
        <w:t xml:space="preserve">¶ </w:t>
      </w:r>
      <w:r w:rsidR="00284DC6">
        <w:rPr>
          <w:rFonts w:ascii="Times New Roman" w:eastAsia="Times New Roman" w:hAnsi="Times New Roman" w:cs="Times New Roman"/>
          <w:color w:val="000000" w:themeColor="text1"/>
          <w:lang w:bidi="en-US"/>
        </w:rPr>
        <w:t>X</w:t>
      </w:r>
      <w:r w:rsidRPr="689FF8A3">
        <w:rPr>
          <w:rFonts w:ascii="Times New Roman" w:eastAsia="Times New Roman" w:hAnsi="Times New Roman" w:cs="Times New Roman"/>
          <w:color w:val="000000" w:themeColor="text1"/>
          <w:lang w:bidi="en-US"/>
        </w:rPr>
        <w:t>.</w:t>
      </w:r>
      <w:r>
        <w:rPr>
          <w:rFonts w:ascii="Times New Roman" w:eastAsia="Times New Roman" w:hAnsi="Times New Roman" w:cs="Times New Roman"/>
          <w:color w:val="000000" w:themeColor="text1"/>
          <w:kern w:val="0"/>
          <w:lang w:bidi="en-US"/>
          <w14:ligatures w14:val="none"/>
        </w:rPr>
        <w:t xml:space="preserve"> </w:t>
      </w:r>
      <w:r w:rsidR="00DE0718">
        <w:rPr>
          <w:rFonts w:ascii="Times New Roman" w:eastAsia="Times New Roman" w:hAnsi="Times New Roman" w:cs="Times New Roman"/>
          <w:color w:val="000000" w:themeColor="text1"/>
          <w:kern w:val="0"/>
          <w:lang w:bidi="en-US"/>
          <w14:ligatures w14:val="none"/>
        </w:rPr>
        <w:t>Mr. LASTNAME</w:t>
      </w:r>
      <w:r w:rsidR="001B34E4">
        <w:rPr>
          <w:rFonts w:ascii="Times New Roman" w:eastAsia="Times New Roman" w:hAnsi="Times New Roman" w:cs="Times New Roman"/>
          <w:color w:val="000000" w:themeColor="text1"/>
          <w:kern w:val="0"/>
          <w:lang w:bidi="en-US"/>
          <w14:ligatures w14:val="none"/>
        </w:rPr>
        <w:t xml:space="preserve"> has no criminal record in the U.S. or in </w:t>
      </w:r>
      <w:r w:rsidR="00A764D0" w:rsidRPr="001B34E4">
        <w:rPr>
          <w:rFonts w:ascii="Times New Roman" w:eastAsia="Times New Roman" w:hAnsi="Times New Roman" w:cs="Times New Roman"/>
          <w:color w:val="000000" w:themeColor="text1"/>
          <w:kern w:val="0"/>
          <w:lang w:bidi="en-US"/>
          <w14:ligatures w14:val="none"/>
        </w:rPr>
        <w:t>his</w:t>
      </w:r>
      <w:r w:rsidR="001B34E4">
        <w:rPr>
          <w:rFonts w:ascii="Times New Roman" w:eastAsia="Times New Roman" w:hAnsi="Times New Roman" w:cs="Times New Roman"/>
          <w:color w:val="000000" w:themeColor="text1"/>
          <w:kern w:val="0"/>
          <w:lang w:bidi="en-US"/>
          <w14:ligatures w14:val="none"/>
        </w:rPr>
        <w:t xml:space="preserve"> country of origin. </w:t>
      </w:r>
      <w:r w:rsidR="00284DC6">
        <w:rPr>
          <w:rFonts w:ascii="Times New Roman" w:eastAsia="Times New Roman" w:hAnsi="Times New Roman" w:cs="Times New Roman"/>
          <w:color w:val="000000" w:themeColor="text1"/>
          <w:kern w:val="0"/>
          <w:lang w:bidi="en-US"/>
          <w14:ligatures w14:val="none"/>
        </w:rPr>
        <w:t>_______________</w:t>
      </w:r>
      <w:r w:rsidR="00447468">
        <w:rPr>
          <w:rFonts w:ascii="Times New Roman" w:eastAsia="Times New Roman" w:hAnsi="Times New Roman" w:cs="Times New Roman"/>
          <w:color w:val="000000" w:themeColor="text1"/>
          <w:kern w:val="0"/>
          <w:lang w:bidi="en-US"/>
          <w14:ligatures w14:val="none"/>
        </w:rPr>
        <w:t xml:space="preserve"> </w:t>
      </w:r>
      <w:r w:rsidR="00447468">
        <w:rPr>
          <w:rFonts w:ascii="Times New Roman" w:eastAsia="Times New Roman" w:hAnsi="Times New Roman" w:cs="Times New Roman"/>
          <w:color w:val="000000" w:themeColor="text1"/>
          <w:kern w:val="0"/>
          <w:lang w:bidi="en-US"/>
          <w14:ligatures w14:val="none"/>
        </w:rPr>
        <w:lastRenderedPageBreak/>
        <w:t>has attested</w:t>
      </w:r>
      <w:r w:rsidR="00947B37">
        <w:rPr>
          <w:rFonts w:ascii="Times New Roman" w:eastAsia="Times New Roman" w:hAnsi="Times New Roman" w:cs="Times New Roman"/>
          <w:color w:val="000000" w:themeColor="text1"/>
          <w:kern w:val="0"/>
          <w:lang w:bidi="en-US"/>
          <w14:ligatures w14:val="none"/>
        </w:rPr>
        <w:t xml:space="preserve"> to his good moral character and </w:t>
      </w:r>
      <w:r w:rsidR="007A1E2D">
        <w:rPr>
          <w:rFonts w:ascii="Times New Roman" w:eastAsia="Times New Roman" w:hAnsi="Times New Roman" w:cs="Times New Roman"/>
          <w:color w:val="000000" w:themeColor="text1"/>
          <w:kern w:val="0"/>
          <w:lang w:bidi="en-US"/>
          <w14:ligatures w14:val="none"/>
        </w:rPr>
        <w:t xml:space="preserve">belief that the Respondent will be an upstanding </w:t>
      </w:r>
      <w:r w:rsidR="00A764D0">
        <w:rPr>
          <w:rFonts w:ascii="Times New Roman" w:eastAsia="Times New Roman" w:hAnsi="Times New Roman" w:cs="Times New Roman"/>
          <w:color w:val="000000" w:themeColor="text1"/>
          <w:kern w:val="0"/>
          <w:lang w:bidi="en-US"/>
          <w14:ligatures w14:val="none"/>
        </w:rPr>
        <w:t xml:space="preserve">and law-abiding </w:t>
      </w:r>
      <w:r w:rsidR="007A1E2D" w:rsidRPr="689FF8A3">
        <w:rPr>
          <w:rFonts w:ascii="Times New Roman" w:eastAsia="Times New Roman" w:hAnsi="Times New Roman" w:cs="Times New Roman"/>
          <w:color w:val="000000" w:themeColor="text1"/>
          <w:kern w:val="0"/>
          <w:lang w:bidi="en-US"/>
          <w14:ligatures w14:val="none"/>
        </w:rPr>
        <w:t xml:space="preserve">resident of the United States. </w:t>
      </w:r>
      <w:r w:rsidR="00960D16" w:rsidRPr="1F44E4AB">
        <w:rPr>
          <w:rFonts w:ascii="Times New Roman" w:eastAsia="Times New Roman" w:hAnsi="Times New Roman" w:cs="Times New Roman"/>
          <w:i/>
          <w:iCs/>
          <w:color w:val="000000" w:themeColor="text1"/>
          <w:kern w:val="0"/>
          <w:lang w:bidi="en-US"/>
          <w14:ligatures w14:val="none"/>
        </w:rPr>
        <w:t>See</w:t>
      </w:r>
      <w:r w:rsidR="00960D16" w:rsidRPr="689FF8A3">
        <w:rPr>
          <w:rFonts w:ascii="Times New Roman" w:eastAsia="Times New Roman" w:hAnsi="Times New Roman" w:cs="Times New Roman"/>
          <w:color w:val="000000" w:themeColor="text1"/>
          <w:kern w:val="0"/>
          <w:lang w:bidi="en-US"/>
          <w14:ligatures w14:val="none"/>
        </w:rPr>
        <w:t xml:space="preserve"> </w:t>
      </w:r>
      <w:r w:rsidR="007A1E2D" w:rsidRPr="1F44E4AB">
        <w:rPr>
          <w:rFonts w:ascii="Times New Roman" w:eastAsia="Times New Roman" w:hAnsi="Times New Roman" w:cs="Times New Roman"/>
          <w:i/>
          <w:iCs/>
          <w:color w:val="000000" w:themeColor="text1"/>
          <w:kern w:val="0"/>
          <w:lang w:bidi="en-US"/>
          <w14:ligatures w14:val="none"/>
        </w:rPr>
        <w:t xml:space="preserve">Exhibit </w:t>
      </w:r>
      <w:r w:rsidR="00284DC6">
        <w:rPr>
          <w:rFonts w:ascii="Times New Roman" w:eastAsia="Times New Roman" w:hAnsi="Times New Roman" w:cs="Times New Roman"/>
          <w:i/>
          <w:iCs/>
          <w:color w:val="000000" w:themeColor="text1"/>
          <w:kern w:val="0"/>
          <w:lang w:bidi="en-US"/>
          <w14:ligatures w14:val="none"/>
        </w:rPr>
        <w:t>X</w:t>
      </w:r>
      <w:r w:rsidR="005828E3">
        <w:rPr>
          <w:rFonts w:ascii="Times New Roman" w:eastAsia="Times New Roman" w:hAnsi="Times New Roman" w:cs="Times New Roman"/>
          <w:color w:val="000000" w:themeColor="text1"/>
          <w:kern w:val="0"/>
          <w:lang w:bidi="en-US"/>
          <w14:ligatures w14:val="none"/>
        </w:rPr>
        <w:t xml:space="preserve">, at pg. </w:t>
      </w:r>
      <w:r w:rsidR="00284DC6">
        <w:rPr>
          <w:rFonts w:ascii="Times New Roman" w:eastAsia="Times New Roman" w:hAnsi="Times New Roman" w:cs="Times New Roman"/>
          <w:color w:val="000000" w:themeColor="text1"/>
          <w:kern w:val="0"/>
          <w:lang w:bidi="en-US"/>
          <w14:ligatures w14:val="none"/>
        </w:rPr>
        <w:t>X</w:t>
      </w:r>
      <w:r w:rsidR="005828E3">
        <w:rPr>
          <w:rFonts w:ascii="Times New Roman" w:eastAsia="Times New Roman" w:hAnsi="Times New Roman" w:cs="Times New Roman"/>
          <w:color w:val="000000" w:themeColor="text1"/>
          <w:kern w:val="0"/>
          <w:lang w:bidi="en-US"/>
          <w14:ligatures w14:val="none"/>
        </w:rPr>
        <w:t>.</w:t>
      </w:r>
      <w:r w:rsidR="007D4E72">
        <w:rPr>
          <w:rFonts w:ascii="Times New Roman" w:eastAsia="Times New Roman" w:hAnsi="Times New Roman" w:cs="Times New Roman"/>
          <w:color w:val="000000" w:themeColor="text1"/>
          <w:kern w:val="0"/>
          <w:lang w:bidi="en-US"/>
          <w14:ligatures w14:val="none"/>
        </w:rPr>
        <w:t xml:space="preserve"> </w:t>
      </w:r>
    </w:p>
    <w:p w14:paraId="2D2E7F98" w14:textId="794B7B6E" w:rsidR="004B5050" w:rsidRPr="007A1E2D" w:rsidRDefault="001F0551" w:rsidP="689FF8A3">
      <w:pPr>
        <w:spacing w:line="480" w:lineRule="auto"/>
        <w:ind w:firstLine="720"/>
        <w:jc w:val="both"/>
        <w:rPr>
          <w:rFonts w:ascii="Times New Roman" w:hAnsi="Times New Roman"/>
          <w:kern w:val="0"/>
          <w14:ligatures w14:val="none"/>
        </w:rPr>
      </w:pPr>
      <w:r>
        <w:rPr>
          <w:rFonts w:ascii="Times New Roman" w:eastAsia="Times New Roman" w:hAnsi="Times New Roman" w:cs="Times New Roman"/>
          <w:color w:val="000000" w:themeColor="text1"/>
          <w:kern w:val="0"/>
          <w:lang w:bidi="en-US"/>
          <w14:ligatures w14:val="none"/>
        </w:rPr>
        <w:t xml:space="preserve">The facts demonstrate that </w:t>
      </w:r>
      <w:r w:rsidR="00DE0718">
        <w:rPr>
          <w:rFonts w:ascii="Times New Roman" w:eastAsia="Times New Roman" w:hAnsi="Times New Roman" w:cs="Times New Roman"/>
          <w:color w:val="000000" w:themeColor="text1"/>
          <w:kern w:val="0"/>
          <w:lang w:bidi="en-US"/>
          <w14:ligatures w14:val="none"/>
        </w:rPr>
        <w:t>Mr. LASTNAME</w:t>
      </w:r>
      <w:r w:rsidR="004B6F72">
        <w:rPr>
          <w:rFonts w:ascii="Times New Roman" w:eastAsia="Times New Roman" w:hAnsi="Times New Roman" w:cs="Times New Roman"/>
          <w:color w:val="000000" w:themeColor="text1"/>
          <w:kern w:val="0"/>
          <w:lang w:bidi="en-US"/>
          <w14:ligatures w14:val="none"/>
        </w:rPr>
        <w:t xml:space="preserve"> is </w:t>
      </w:r>
      <w:r w:rsidR="00B95A19">
        <w:rPr>
          <w:rFonts w:ascii="Times New Roman" w:eastAsia="Times New Roman" w:hAnsi="Times New Roman" w:cs="Times New Roman"/>
          <w:color w:val="000000" w:themeColor="text1"/>
          <w:kern w:val="0"/>
          <w:lang w:bidi="en-US"/>
          <w14:ligatures w14:val="none"/>
        </w:rPr>
        <w:t xml:space="preserve">a gentle </w:t>
      </w:r>
      <w:r w:rsidR="000E66A4">
        <w:rPr>
          <w:rFonts w:ascii="Times New Roman" w:eastAsia="Times New Roman" w:hAnsi="Times New Roman" w:cs="Times New Roman"/>
          <w:color w:val="000000" w:themeColor="text1"/>
          <w:kern w:val="0"/>
          <w:lang w:bidi="en-US"/>
          <w14:ligatures w14:val="none"/>
        </w:rPr>
        <w:t>family</w:t>
      </w:r>
      <w:r w:rsidR="00B95A19">
        <w:rPr>
          <w:rFonts w:ascii="Times New Roman" w:eastAsia="Times New Roman" w:hAnsi="Times New Roman" w:cs="Times New Roman"/>
          <w:color w:val="000000" w:themeColor="text1"/>
          <w:kern w:val="0"/>
          <w:lang w:bidi="en-US"/>
          <w14:ligatures w14:val="none"/>
        </w:rPr>
        <w:t xml:space="preserve"> man</w:t>
      </w:r>
      <w:r w:rsidR="000E66A4">
        <w:rPr>
          <w:rFonts w:ascii="Times New Roman" w:eastAsia="Times New Roman" w:hAnsi="Times New Roman" w:cs="Times New Roman"/>
          <w:color w:val="000000" w:themeColor="text1"/>
          <w:kern w:val="0"/>
          <w:lang w:bidi="en-US"/>
          <w14:ligatures w14:val="none"/>
        </w:rPr>
        <w:t xml:space="preserve"> who </w:t>
      </w:r>
      <w:r w:rsidR="004B6F72">
        <w:rPr>
          <w:rFonts w:ascii="Times New Roman" w:eastAsia="Times New Roman" w:hAnsi="Times New Roman" w:cs="Times New Roman"/>
          <w:color w:val="000000" w:themeColor="text1"/>
          <w:kern w:val="0"/>
          <w:lang w:bidi="en-US"/>
          <w14:ligatures w14:val="none"/>
        </w:rPr>
        <w:t xml:space="preserve">would </w:t>
      </w:r>
      <w:r w:rsidR="00C438E2">
        <w:rPr>
          <w:rFonts w:ascii="Times New Roman" w:eastAsia="Times New Roman" w:hAnsi="Times New Roman" w:cs="Times New Roman"/>
          <w:color w:val="000000" w:themeColor="text1"/>
          <w:kern w:val="0"/>
          <w:lang w:bidi="en-US"/>
          <w14:ligatures w14:val="none"/>
        </w:rPr>
        <w:t xml:space="preserve">not </w:t>
      </w:r>
      <w:r w:rsidR="004B6F72">
        <w:rPr>
          <w:rFonts w:ascii="Times New Roman" w:eastAsia="Times New Roman" w:hAnsi="Times New Roman" w:cs="Times New Roman"/>
          <w:color w:val="000000" w:themeColor="text1"/>
          <w:kern w:val="0"/>
          <w:lang w:bidi="en-US"/>
          <w14:ligatures w14:val="none"/>
        </w:rPr>
        <w:t xml:space="preserve">cause harm to anyone. He has no other convictions, and has never had any </w:t>
      </w:r>
      <w:r w:rsidR="00A764D0">
        <w:rPr>
          <w:rFonts w:ascii="Times New Roman" w:eastAsia="Times New Roman" w:hAnsi="Times New Roman" w:cs="Times New Roman"/>
          <w:color w:val="000000" w:themeColor="text1"/>
          <w:kern w:val="0"/>
          <w:lang w:bidi="en-US"/>
          <w14:ligatures w14:val="none"/>
        </w:rPr>
        <w:t>dealings</w:t>
      </w:r>
      <w:r w:rsidR="004B6F72">
        <w:rPr>
          <w:rFonts w:ascii="Times New Roman" w:eastAsia="Times New Roman" w:hAnsi="Times New Roman" w:cs="Times New Roman"/>
          <w:color w:val="000000" w:themeColor="text1"/>
          <w:kern w:val="0"/>
          <w:lang w:bidi="en-US"/>
          <w14:ligatures w14:val="none"/>
        </w:rPr>
        <w:t xml:space="preserve"> with drugs, firearms, or violence. Respondent would thus not be a danger to anyone in his community if he is released from custody.</w:t>
      </w:r>
      <w:r w:rsidR="00D124F3">
        <w:rPr>
          <w:rFonts w:ascii="Times New Roman" w:eastAsia="Times New Roman" w:hAnsi="Times New Roman" w:cs="Times New Roman"/>
          <w:color w:val="000000" w:themeColor="text1"/>
          <w:kern w:val="0"/>
          <w14:ligatures w14:val="none"/>
        </w:rPr>
        <w:t xml:space="preserve"> </w:t>
      </w:r>
      <w:r w:rsidR="3176ADC4" w:rsidRPr="1F44E4AB">
        <w:rPr>
          <w:rFonts w:ascii="Times New Roman" w:eastAsia="Times New Roman" w:hAnsi="Times New Roman" w:cs="Times New Roman"/>
          <w:i/>
          <w:iCs/>
          <w:color w:val="000000" w:themeColor="text1"/>
          <w:lang w:bidi="en-US"/>
        </w:rPr>
        <w:t xml:space="preserve">Exhibit </w:t>
      </w:r>
      <w:r w:rsidR="003242DA">
        <w:rPr>
          <w:rFonts w:ascii="Times New Roman" w:eastAsia="Times New Roman" w:hAnsi="Times New Roman" w:cs="Times New Roman"/>
          <w:i/>
          <w:iCs/>
          <w:color w:val="000000" w:themeColor="text1"/>
          <w:lang w:bidi="en-US"/>
        </w:rPr>
        <w:t>X</w:t>
      </w:r>
      <w:r w:rsidR="3176ADC4" w:rsidRPr="1F44E4AB">
        <w:rPr>
          <w:rFonts w:ascii="Times New Roman" w:eastAsia="Times New Roman" w:hAnsi="Times New Roman" w:cs="Times New Roman"/>
          <w:i/>
          <w:iCs/>
          <w:color w:val="000000" w:themeColor="text1"/>
          <w:lang w:bidi="en-US"/>
        </w:rPr>
        <w:t>,</w:t>
      </w:r>
      <w:r w:rsidR="3176ADC4" w:rsidRPr="689FF8A3">
        <w:rPr>
          <w:rFonts w:ascii="Times New Roman" w:eastAsia="Times New Roman" w:hAnsi="Times New Roman" w:cs="Times New Roman"/>
          <w:color w:val="000000" w:themeColor="text1"/>
          <w:lang w:bidi="en-US"/>
        </w:rPr>
        <w:t xml:space="preserve"> at ¶</w:t>
      </w:r>
      <w:r w:rsidR="003242DA">
        <w:rPr>
          <w:rFonts w:ascii="Times New Roman" w:eastAsia="Times New Roman" w:hAnsi="Times New Roman" w:cs="Times New Roman"/>
          <w:color w:val="000000" w:themeColor="text1"/>
          <w:lang w:bidi="en-US"/>
        </w:rPr>
        <w:t xml:space="preserve"> X.</w:t>
      </w:r>
    </w:p>
    <w:p w14:paraId="0C0262A1" w14:textId="7FBDFCB2" w:rsidR="76822959" w:rsidRDefault="00DE0718" w:rsidP="689FF8A3">
      <w:pPr>
        <w:pStyle w:val="ListParagraph"/>
        <w:numPr>
          <w:ilvl w:val="1"/>
          <w:numId w:val="2"/>
        </w:numPr>
        <w:spacing w:after="240"/>
        <w:jc w:val="both"/>
        <w:rPr>
          <w:rFonts w:ascii="Times New Roman" w:hAnsi="Times New Roman"/>
          <w:b/>
          <w:bCs/>
        </w:rPr>
      </w:pPr>
      <w:r>
        <w:rPr>
          <w:rFonts w:ascii="Times New Roman" w:hAnsi="Times New Roman"/>
          <w:b/>
          <w:bCs/>
        </w:rPr>
        <w:t>MR. LASTNAME</w:t>
      </w:r>
      <w:r w:rsidR="76822959" w:rsidRPr="689FF8A3">
        <w:rPr>
          <w:rFonts w:ascii="Times New Roman" w:hAnsi="Times New Roman"/>
          <w:b/>
          <w:bCs/>
        </w:rPr>
        <w:t>’S HEALTH IS NEGATIVELY IMPACTED BY PROLONGUED DETENTION</w:t>
      </w:r>
    </w:p>
    <w:p w14:paraId="1FD35BB7" w14:textId="40757A5D" w:rsidR="76822959" w:rsidRDefault="76822959" w:rsidP="16BC0F46">
      <w:pPr>
        <w:spacing w:line="480" w:lineRule="auto"/>
        <w:ind w:firstLine="720"/>
        <w:jc w:val="both"/>
        <w:rPr>
          <w:rFonts w:ascii="Times New Roman" w:eastAsia="Times New Roman" w:hAnsi="Times New Roman" w:cs="Times New Roman"/>
          <w:color w:val="000000" w:themeColor="text1"/>
          <w:lang w:bidi="en-US"/>
        </w:rPr>
      </w:pPr>
      <w:r w:rsidRPr="16BC0F46">
        <w:rPr>
          <w:rFonts w:ascii="Times New Roman" w:eastAsia="Times New Roman" w:hAnsi="Times New Roman" w:cs="Times New Roman"/>
          <w:color w:val="000000" w:themeColor="text1"/>
          <w:lang w:bidi="en-US"/>
        </w:rPr>
        <w:t xml:space="preserve">There are humanitarian reasons supporting </w:t>
      </w:r>
      <w:r w:rsidR="00DE0718">
        <w:rPr>
          <w:rFonts w:ascii="Times New Roman" w:eastAsia="Times New Roman" w:hAnsi="Times New Roman" w:cs="Times New Roman"/>
          <w:color w:val="000000" w:themeColor="text1"/>
          <w:lang w:bidi="en-US"/>
        </w:rPr>
        <w:t>Mr. LASTNAME</w:t>
      </w:r>
      <w:r w:rsidR="5658CE14" w:rsidRPr="16BC0F46">
        <w:rPr>
          <w:rFonts w:ascii="Times New Roman" w:eastAsia="Times New Roman" w:hAnsi="Times New Roman" w:cs="Times New Roman"/>
          <w:color w:val="000000" w:themeColor="text1"/>
          <w:lang w:bidi="en-US"/>
        </w:rPr>
        <w:t xml:space="preserve">’s release from detention. </w:t>
      </w:r>
      <w:r w:rsidR="00DE0718">
        <w:rPr>
          <w:rFonts w:ascii="Times New Roman" w:eastAsia="Times New Roman" w:hAnsi="Times New Roman" w:cs="Times New Roman"/>
          <w:color w:val="000000" w:themeColor="text1"/>
          <w:lang w:bidi="en-US"/>
        </w:rPr>
        <w:t>Mr. LASTNAME</w:t>
      </w:r>
      <w:r w:rsidR="531E6655" w:rsidRPr="16BC0F46">
        <w:rPr>
          <w:rFonts w:ascii="Times New Roman" w:eastAsia="Times New Roman" w:hAnsi="Times New Roman" w:cs="Times New Roman"/>
          <w:color w:val="000000" w:themeColor="text1"/>
          <w:lang w:bidi="en-US"/>
        </w:rPr>
        <w:t xml:space="preserve"> has been detained for about </w:t>
      </w:r>
      <w:r w:rsidR="003242DA">
        <w:rPr>
          <w:rFonts w:ascii="Times New Roman" w:eastAsia="Times New Roman" w:hAnsi="Times New Roman" w:cs="Times New Roman"/>
          <w:color w:val="000000" w:themeColor="text1"/>
          <w:lang w:bidi="en-US"/>
        </w:rPr>
        <w:t>NUMBER</w:t>
      </w:r>
      <w:r w:rsidR="531E6655" w:rsidRPr="16BC0F46">
        <w:rPr>
          <w:rFonts w:ascii="Times New Roman" w:eastAsia="Times New Roman" w:hAnsi="Times New Roman" w:cs="Times New Roman"/>
          <w:color w:val="000000" w:themeColor="text1"/>
          <w:lang w:bidi="en-US"/>
        </w:rPr>
        <w:t xml:space="preserve"> months and isolated from his community.</w:t>
      </w:r>
      <w:r w:rsidR="5658CE14" w:rsidRPr="16BC0F46">
        <w:rPr>
          <w:rFonts w:ascii="Times New Roman" w:eastAsia="Times New Roman" w:hAnsi="Times New Roman" w:cs="Times New Roman"/>
          <w:color w:val="000000" w:themeColor="text1"/>
          <w:lang w:bidi="en-US"/>
        </w:rPr>
        <w:t xml:space="preserve"> </w:t>
      </w:r>
      <w:r w:rsidR="53566012" w:rsidRPr="16BC0F46">
        <w:rPr>
          <w:rFonts w:ascii="Times New Roman" w:eastAsia="Times New Roman" w:hAnsi="Times New Roman" w:cs="Times New Roman"/>
          <w:i/>
          <w:iCs/>
          <w:color w:val="000000" w:themeColor="text1"/>
          <w:lang w:bidi="en-US"/>
        </w:rPr>
        <w:t xml:space="preserve">See Exhibit </w:t>
      </w:r>
      <w:r w:rsidR="003242DA">
        <w:rPr>
          <w:rFonts w:ascii="Times New Roman" w:eastAsia="Times New Roman" w:hAnsi="Times New Roman" w:cs="Times New Roman"/>
          <w:i/>
          <w:iCs/>
          <w:color w:val="000000" w:themeColor="text1"/>
          <w:lang w:bidi="en-US"/>
        </w:rPr>
        <w:t>X</w:t>
      </w:r>
      <w:r w:rsidR="53566012" w:rsidRPr="16BC0F46">
        <w:rPr>
          <w:rFonts w:ascii="Times New Roman" w:eastAsia="Times New Roman" w:hAnsi="Times New Roman" w:cs="Times New Roman"/>
          <w:i/>
          <w:iCs/>
          <w:color w:val="000000" w:themeColor="text1"/>
          <w:lang w:bidi="en-US"/>
        </w:rPr>
        <w:t xml:space="preserve">, </w:t>
      </w:r>
      <w:r w:rsidR="53566012" w:rsidRPr="16BC0F46">
        <w:rPr>
          <w:rFonts w:ascii="Times New Roman" w:eastAsia="Times New Roman" w:hAnsi="Times New Roman" w:cs="Times New Roman"/>
          <w:color w:val="000000" w:themeColor="text1"/>
          <w:lang w:bidi="en-US"/>
        </w:rPr>
        <w:t xml:space="preserve">at </w:t>
      </w:r>
      <w:r w:rsidR="53566012" w:rsidRPr="16BC0F46">
        <w:rPr>
          <w:rFonts w:ascii="Times New Roman" w:hAnsi="Times New Roman"/>
        </w:rPr>
        <w:t xml:space="preserve">¶ </w:t>
      </w:r>
      <w:r w:rsidR="003242DA">
        <w:rPr>
          <w:rFonts w:ascii="Times New Roman" w:hAnsi="Times New Roman"/>
        </w:rPr>
        <w:t>X</w:t>
      </w:r>
      <w:r w:rsidR="53566012" w:rsidRPr="16BC0F46">
        <w:rPr>
          <w:rFonts w:ascii="Times New Roman" w:hAnsi="Times New Roman"/>
        </w:rPr>
        <w:t>.</w:t>
      </w:r>
      <w:r w:rsidR="53566012" w:rsidRPr="16BC0F46">
        <w:rPr>
          <w:rFonts w:ascii="Times New Roman" w:eastAsia="Times New Roman" w:hAnsi="Times New Roman" w:cs="Times New Roman"/>
          <w:color w:val="000000" w:themeColor="text1"/>
          <w:lang w:bidi="en-US"/>
        </w:rPr>
        <w:t xml:space="preserve"> Prolonged detention has aggravated his sleep issues, and he believes that regular access to fresh air and a supportive community will benefit his health</w:t>
      </w:r>
      <w:r w:rsidRPr="16BC0F46">
        <w:rPr>
          <w:rFonts w:ascii="Times New Roman" w:eastAsia="Times New Roman" w:hAnsi="Times New Roman" w:cs="Times New Roman"/>
          <w:color w:val="000000" w:themeColor="text1"/>
          <w:lang w:bidi="en-US"/>
        </w:rPr>
        <w:t xml:space="preserve">. </w:t>
      </w:r>
      <w:r w:rsidR="2AA60A23" w:rsidRPr="16BC0F46">
        <w:rPr>
          <w:rFonts w:ascii="Times New Roman" w:eastAsia="Times New Roman" w:hAnsi="Times New Roman" w:cs="Times New Roman"/>
          <w:i/>
          <w:iCs/>
          <w:color w:val="000000" w:themeColor="text1"/>
          <w:lang w:bidi="en-US"/>
        </w:rPr>
        <w:t>Id</w:t>
      </w:r>
      <w:r w:rsidR="2AA60A23" w:rsidRPr="16BC0F46">
        <w:rPr>
          <w:rFonts w:ascii="Times New Roman" w:eastAsia="Times New Roman" w:hAnsi="Times New Roman" w:cs="Times New Roman"/>
          <w:color w:val="000000" w:themeColor="text1"/>
          <w:lang w:bidi="en-US"/>
        </w:rPr>
        <w:t>.</w:t>
      </w:r>
    </w:p>
    <w:p w14:paraId="349ED319" w14:textId="297FA93C" w:rsidR="005C1B5B" w:rsidRPr="00AC7637" w:rsidRDefault="00B010A6" w:rsidP="00D01646">
      <w:pPr>
        <w:pStyle w:val="ListParagraph"/>
        <w:numPr>
          <w:ilvl w:val="0"/>
          <w:numId w:val="8"/>
        </w:numPr>
        <w:jc w:val="both"/>
        <w:rPr>
          <w:rFonts w:ascii="Times New Roman" w:hAnsi="Times New Roman"/>
          <w:b/>
          <w:caps/>
        </w:rPr>
      </w:pPr>
      <w:r>
        <w:rPr>
          <w:rFonts w:ascii="Times New Roman" w:hAnsi="Times New Roman"/>
          <w:b/>
          <w:caps/>
        </w:rPr>
        <w:t xml:space="preserve">THE COURT SHOULD RELEASE </w:t>
      </w:r>
      <w:r w:rsidR="00DE0718">
        <w:rPr>
          <w:rFonts w:ascii="Times New Roman" w:hAnsi="Times New Roman"/>
          <w:b/>
          <w:caps/>
        </w:rPr>
        <w:t>MR. LASTNAME</w:t>
      </w:r>
      <w:r>
        <w:rPr>
          <w:rFonts w:ascii="Times New Roman" w:hAnsi="Times New Roman"/>
          <w:b/>
          <w:caps/>
        </w:rPr>
        <w:t xml:space="preserve"> ON CONDITIONAL PAROLE OR ON </w:t>
      </w:r>
      <w:r>
        <w:rPr>
          <w:rFonts w:ascii="Times New Roman" w:hAnsi="Times New Roman"/>
          <w:b/>
          <w:i/>
          <w:iCs/>
          <w:caps/>
        </w:rPr>
        <w:t>DE MINIMUS</w:t>
      </w:r>
      <w:r>
        <w:rPr>
          <w:rFonts w:ascii="Times New Roman" w:hAnsi="Times New Roman"/>
          <w:b/>
          <w:caps/>
        </w:rPr>
        <w:t xml:space="preserve"> BOND</w:t>
      </w:r>
    </w:p>
    <w:p w14:paraId="5F275353" w14:textId="77777777" w:rsidR="00B84B22" w:rsidRDefault="00B84B22" w:rsidP="00B84B22">
      <w:pPr>
        <w:jc w:val="both"/>
        <w:rPr>
          <w:rFonts w:ascii="Times New Roman" w:hAnsi="Times New Roman"/>
          <w:b/>
        </w:rPr>
      </w:pPr>
    </w:p>
    <w:p w14:paraId="3EBF7F9A" w14:textId="447D93F9" w:rsidR="00CA012C" w:rsidRDefault="00414E39" w:rsidP="0084354D">
      <w:pPr>
        <w:pStyle w:val="NoSpacing"/>
        <w:spacing w:line="480" w:lineRule="auto"/>
        <w:ind w:firstLine="720"/>
        <w:jc w:val="both"/>
        <w:rPr>
          <w:rFonts w:ascii="Times New Roman" w:hAnsi="Times New Roman"/>
          <w:bCs/>
        </w:rPr>
      </w:pPr>
      <w:r>
        <w:rPr>
          <w:rFonts w:ascii="Times New Roman" w:hAnsi="Times New Roman"/>
          <w:bCs/>
        </w:rPr>
        <w:t xml:space="preserve">Respondent </w:t>
      </w:r>
      <w:r w:rsidR="00DE0718">
        <w:rPr>
          <w:rFonts w:ascii="Times New Roman" w:hAnsi="Times New Roman"/>
          <w:bCs/>
        </w:rPr>
        <w:t>Mr. LASTNAME</w:t>
      </w:r>
      <w:r w:rsidR="00CA012C" w:rsidRPr="00CA012C">
        <w:rPr>
          <w:rFonts w:ascii="Times New Roman" w:hAnsi="Times New Roman"/>
          <w:bCs/>
        </w:rPr>
        <w:t xml:space="preserve"> has been detained since </w:t>
      </w:r>
      <w:r w:rsidR="003242DA">
        <w:rPr>
          <w:rFonts w:ascii="Times New Roman" w:hAnsi="Times New Roman"/>
          <w:bCs/>
        </w:rPr>
        <w:t>MONTH 202X</w:t>
      </w:r>
      <w:r w:rsidR="00CA012C" w:rsidRPr="00CA012C">
        <w:rPr>
          <w:rFonts w:ascii="Times New Roman" w:hAnsi="Times New Roman"/>
          <w:bCs/>
        </w:rPr>
        <w:t xml:space="preserve">. </w:t>
      </w:r>
      <w:r w:rsidR="004A1413">
        <w:rPr>
          <w:rFonts w:ascii="Times New Roman" w:hAnsi="Times New Roman"/>
          <w:bCs/>
        </w:rPr>
        <w:t>His</w:t>
      </w:r>
      <w:r w:rsidR="00CA012C" w:rsidRPr="00CA012C">
        <w:rPr>
          <w:rFonts w:ascii="Times New Roman" w:hAnsi="Times New Roman"/>
          <w:bCs/>
        </w:rPr>
        <w:t xml:space="preserve"> financial circumstances should be considered when setting </w:t>
      </w:r>
      <w:r w:rsidR="00786DBC">
        <w:rPr>
          <w:rFonts w:ascii="Times New Roman" w:hAnsi="Times New Roman"/>
          <w:bCs/>
        </w:rPr>
        <w:t>his</w:t>
      </w:r>
      <w:r w:rsidR="00CA012C" w:rsidRPr="00CA012C">
        <w:rPr>
          <w:rFonts w:ascii="Times New Roman" w:hAnsi="Times New Roman"/>
          <w:bCs/>
        </w:rPr>
        <w:t xml:space="preserve"> bond. The Ninth Circuit in </w:t>
      </w:r>
      <w:r w:rsidR="00CA012C" w:rsidRPr="00CA012C">
        <w:rPr>
          <w:rFonts w:ascii="Times New Roman" w:hAnsi="Times New Roman"/>
          <w:bCs/>
          <w:i/>
          <w:iCs/>
        </w:rPr>
        <w:t>Hernandez v. Sessions</w:t>
      </w:r>
      <w:r w:rsidR="00CA012C" w:rsidRPr="00CA012C">
        <w:rPr>
          <w:rFonts w:ascii="Times New Roman" w:hAnsi="Times New Roman"/>
          <w:bCs/>
        </w:rPr>
        <w:t xml:space="preserve">, 872 F.3d 976, 990 (9th Cir. 2017) recently held that due process requires a Court to consider a person’s financial circumstances when setting bond. The purpose of bond is to ensure future appearance in court. </w:t>
      </w:r>
      <w:r w:rsidR="00CA012C" w:rsidRPr="00CA012C">
        <w:rPr>
          <w:rFonts w:ascii="Times New Roman" w:hAnsi="Times New Roman"/>
          <w:bCs/>
          <w:i/>
          <w:iCs/>
        </w:rPr>
        <w:t>Id</w:t>
      </w:r>
      <w:r w:rsidR="00CA012C" w:rsidRPr="00CA012C">
        <w:rPr>
          <w:rFonts w:ascii="Times New Roman" w:hAnsi="Times New Roman"/>
          <w:bCs/>
        </w:rPr>
        <w:t xml:space="preserve">. at 991. The Court recognized that “the amount of a bond that is reasonably likely to secure the appearance of an indigent person obviously differs from the amount that is reasonably likely to secure a wealthy person’s appearance.” </w:t>
      </w:r>
      <w:r w:rsidR="00CA012C" w:rsidRPr="00CA012C">
        <w:rPr>
          <w:rFonts w:ascii="Times New Roman" w:hAnsi="Times New Roman"/>
          <w:bCs/>
          <w:i/>
          <w:iCs/>
        </w:rPr>
        <w:t>Id</w:t>
      </w:r>
      <w:r w:rsidR="00CA012C" w:rsidRPr="00CA012C">
        <w:rPr>
          <w:rFonts w:ascii="Times New Roman" w:hAnsi="Times New Roman"/>
          <w:bCs/>
        </w:rPr>
        <w:t xml:space="preserve">. The requirement in immigration cases to consider the ability to pay “follows directly from the Supreme Court’s dictate that immigration detention bear a reasonable relation to its purpose.” </w:t>
      </w:r>
      <w:r w:rsidR="00CA012C" w:rsidRPr="00CA012C">
        <w:rPr>
          <w:rFonts w:ascii="Times New Roman" w:hAnsi="Times New Roman"/>
          <w:bCs/>
          <w:i/>
          <w:iCs/>
        </w:rPr>
        <w:t>Id</w:t>
      </w:r>
      <w:r w:rsidR="00CA012C" w:rsidRPr="00CA012C">
        <w:rPr>
          <w:rFonts w:ascii="Times New Roman" w:hAnsi="Times New Roman"/>
          <w:bCs/>
        </w:rPr>
        <w:t xml:space="preserve">. at 990. “Detention of an indigent ‘for inability to post money bail’ is impermissible if the individual’s ‘appearance at trial </w:t>
      </w:r>
      <w:r w:rsidR="00CA012C" w:rsidRPr="00CA012C">
        <w:rPr>
          <w:rFonts w:ascii="Times New Roman" w:hAnsi="Times New Roman"/>
          <w:bCs/>
        </w:rPr>
        <w:lastRenderedPageBreak/>
        <w:t xml:space="preserve">could reasonably be assured by one of the alternate forms of release.” </w:t>
      </w:r>
      <w:r w:rsidR="00CA012C" w:rsidRPr="00CA012C">
        <w:rPr>
          <w:rFonts w:ascii="Times New Roman" w:hAnsi="Times New Roman"/>
          <w:bCs/>
          <w:i/>
          <w:iCs/>
        </w:rPr>
        <w:t>Id</w:t>
      </w:r>
      <w:r w:rsidR="00CA012C" w:rsidRPr="00CA012C">
        <w:rPr>
          <w:rFonts w:ascii="Times New Roman" w:hAnsi="Times New Roman"/>
          <w:bCs/>
        </w:rPr>
        <w:t xml:space="preserve">. citing </w:t>
      </w:r>
      <w:r w:rsidR="00CA012C" w:rsidRPr="00CA012C">
        <w:rPr>
          <w:rFonts w:ascii="Times New Roman" w:hAnsi="Times New Roman"/>
          <w:bCs/>
          <w:i/>
          <w:iCs/>
        </w:rPr>
        <w:t>Pugh v. Rainwater</w:t>
      </w:r>
      <w:r w:rsidR="00CA012C" w:rsidRPr="00CA012C">
        <w:rPr>
          <w:rFonts w:ascii="Times New Roman" w:hAnsi="Times New Roman"/>
          <w:bCs/>
        </w:rPr>
        <w:t>, 572 F.2d 1053, 1058 (5th Cir. 1978) (</w:t>
      </w:r>
      <w:proofErr w:type="spellStart"/>
      <w:r w:rsidR="00CA012C" w:rsidRPr="00CA012C">
        <w:rPr>
          <w:rFonts w:ascii="Times New Roman" w:hAnsi="Times New Roman"/>
          <w:bCs/>
        </w:rPr>
        <w:t>en</w:t>
      </w:r>
      <w:proofErr w:type="spellEnd"/>
      <w:r w:rsidR="00CA012C" w:rsidRPr="00CA012C">
        <w:rPr>
          <w:rFonts w:ascii="Times New Roman" w:hAnsi="Times New Roman"/>
          <w:bCs/>
        </w:rPr>
        <w:t xml:space="preserve"> </w:t>
      </w:r>
      <w:proofErr w:type="gramStart"/>
      <w:r w:rsidR="00CA012C" w:rsidRPr="00CA012C">
        <w:rPr>
          <w:rFonts w:ascii="Times New Roman" w:hAnsi="Times New Roman"/>
          <w:bCs/>
        </w:rPr>
        <w:t>banc</w:t>
      </w:r>
      <w:proofErr w:type="gramEnd"/>
      <w:r w:rsidR="00CA012C" w:rsidRPr="00CA012C">
        <w:rPr>
          <w:rFonts w:ascii="Times New Roman" w:hAnsi="Times New Roman"/>
          <w:bCs/>
        </w:rPr>
        <w:t>).</w:t>
      </w:r>
    </w:p>
    <w:p w14:paraId="6F1D42A2" w14:textId="10EE4C07" w:rsidR="003F4A31" w:rsidRDefault="00C704FE" w:rsidP="1F44E4AB">
      <w:pPr>
        <w:pStyle w:val="NoSpacing"/>
        <w:spacing w:line="480" w:lineRule="auto"/>
        <w:ind w:firstLine="720"/>
        <w:jc w:val="both"/>
        <w:rPr>
          <w:rFonts w:ascii="Times New Roman" w:hAnsi="Times New Roman"/>
        </w:rPr>
      </w:pPr>
      <w:r w:rsidRPr="1F44E4AB">
        <w:rPr>
          <w:rFonts w:ascii="Times New Roman" w:hAnsi="Times New Roman"/>
        </w:rPr>
        <w:t>Respondent</w:t>
      </w:r>
      <w:r w:rsidR="009C66F8" w:rsidRPr="1F44E4AB">
        <w:rPr>
          <w:rFonts w:ascii="Times New Roman" w:hAnsi="Times New Roman"/>
        </w:rPr>
        <w:t xml:space="preserve"> </w:t>
      </w:r>
      <w:r w:rsidR="00DE0718">
        <w:rPr>
          <w:rFonts w:ascii="Times New Roman" w:hAnsi="Times New Roman"/>
        </w:rPr>
        <w:t>Mr. LASTNAME</w:t>
      </w:r>
      <w:r w:rsidR="00680E57" w:rsidRPr="1F44E4AB">
        <w:rPr>
          <w:rFonts w:ascii="Times New Roman" w:hAnsi="Times New Roman"/>
        </w:rPr>
        <w:t xml:space="preserve"> is </w:t>
      </w:r>
      <w:proofErr w:type="gramStart"/>
      <w:r w:rsidR="00680E57" w:rsidRPr="1F44E4AB">
        <w:rPr>
          <w:rFonts w:ascii="Times New Roman" w:hAnsi="Times New Roman"/>
        </w:rPr>
        <w:t>being represented</w:t>
      </w:r>
      <w:proofErr w:type="gramEnd"/>
      <w:r w:rsidR="00680E57" w:rsidRPr="1F44E4AB">
        <w:rPr>
          <w:rFonts w:ascii="Times New Roman" w:hAnsi="Times New Roman"/>
        </w:rPr>
        <w:t xml:space="preserve"> </w:t>
      </w:r>
      <w:r w:rsidR="00680E57" w:rsidRPr="1F44E4AB">
        <w:rPr>
          <w:rFonts w:ascii="Times New Roman" w:hAnsi="Times New Roman"/>
          <w:i/>
          <w:iCs/>
        </w:rPr>
        <w:t>pro bono</w:t>
      </w:r>
      <w:r w:rsidR="00680E57" w:rsidRPr="1F44E4AB">
        <w:rPr>
          <w:rFonts w:ascii="Times New Roman" w:hAnsi="Times New Roman"/>
        </w:rPr>
        <w:t xml:space="preserve"> in these proceedings. With no direct source of income</w:t>
      </w:r>
      <w:r w:rsidR="00C438E2">
        <w:rPr>
          <w:rFonts w:ascii="Times New Roman" w:hAnsi="Times New Roman"/>
        </w:rPr>
        <w:t xml:space="preserve"> or savings</w:t>
      </w:r>
      <w:r w:rsidR="00680E57" w:rsidRPr="1F44E4AB">
        <w:rPr>
          <w:rFonts w:ascii="Times New Roman" w:hAnsi="Times New Roman"/>
        </w:rPr>
        <w:t xml:space="preserve">, </w:t>
      </w:r>
      <w:r w:rsidR="00DE0718">
        <w:rPr>
          <w:rFonts w:ascii="Times New Roman" w:hAnsi="Times New Roman"/>
        </w:rPr>
        <w:t>Mr. LASTNAME</w:t>
      </w:r>
      <w:r w:rsidR="00680E57" w:rsidRPr="1F44E4AB">
        <w:rPr>
          <w:rFonts w:ascii="Times New Roman" w:hAnsi="Times New Roman"/>
        </w:rPr>
        <w:t xml:space="preserve"> should be considered indigent. We therefore ask that he be released upon conditional parole. In the alternative, if the Court finds a bond necessary to secure </w:t>
      </w:r>
      <w:r w:rsidR="00D709D2" w:rsidRPr="1F44E4AB">
        <w:rPr>
          <w:rFonts w:ascii="Times New Roman" w:hAnsi="Times New Roman"/>
        </w:rPr>
        <w:t>his</w:t>
      </w:r>
      <w:r w:rsidR="00680E57" w:rsidRPr="1F44E4AB">
        <w:rPr>
          <w:rFonts w:ascii="Times New Roman" w:hAnsi="Times New Roman"/>
        </w:rPr>
        <w:t xml:space="preserve"> future appearance, we request a bond in a </w:t>
      </w:r>
      <w:r w:rsidR="00680E57" w:rsidRPr="1F44E4AB">
        <w:rPr>
          <w:rFonts w:ascii="Times New Roman" w:hAnsi="Times New Roman"/>
          <w:i/>
          <w:iCs/>
        </w:rPr>
        <w:t xml:space="preserve">de </w:t>
      </w:r>
      <w:r w:rsidR="008E07DB" w:rsidRPr="1F44E4AB">
        <w:rPr>
          <w:rFonts w:ascii="Times New Roman" w:hAnsi="Times New Roman"/>
          <w:i/>
          <w:iCs/>
        </w:rPr>
        <w:t>m</w:t>
      </w:r>
      <w:r w:rsidR="00680E57" w:rsidRPr="1F44E4AB">
        <w:rPr>
          <w:rFonts w:ascii="Times New Roman" w:hAnsi="Times New Roman"/>
          <w:i/>
          <w:iCs/>
        </w:rPr>
        <w:t>inimis</w:t>
      </w:r>
      <w:r w:rsidR="00680E57" w:rsidRPr="1F44E4AB">
        <w:rPr>
          <w:rFonts w:ascii="Times New Roman" w:hAnsi="Times New Roman"/>
        </w:rPr>
        <w:t xml:space="preserve"> amount.</w:t>
      </w:r>
    </w:p>
    <w:p w14:paraId="0DCE276A" w14:textId="77777777" w:rsidR="00D76D30" w:rsidRDefault="00D76D30" w:rsidP="00D76D30">
      <w:pPr>
        <w:pStyle w:val="NoSpacing"/>
        <w:spacing w:line="480" w:lineRule="auto"/>
        <w:jc w:val="both"/>
        <w:rPr>
          <w:rFonts w:ascii="Times New Roman" w:hAnsi="Times New Roman"/>
          <w:b/>
        </w:rPr>
      </w:pPr>
      <w:r w:rsidRPr="00BA5607">
        <w:rPr>
          <w:rFonts w:ascii="Times New Roman" w:hAnsi="Times New Roman"/>
          <w:b/>
        </w:rPr>
        <w:t>IV.</w:t>
      </w:r>
      <w:r w:rsidRPr="00BA5607">
        <w:rPr>
          <w:rFonts w:ascii="Times New Roman" w:hAnsi="Times New Roman"/>
          <w:b/>
        </w:rPr>
        <w:tab/>
        <w:t>CONCLUSION</w:t>
      </w:r>
    </w:p>
    <w:p w14:paraId="1FEECDF6" w14:textId="4AB0A1C5" w:rsidR="00D76D30" w:rsidRPr="00676A11" w:rsidRDefault="10C9205D" w:rsidP="689FF8A3">
      <w:pPr>
        <w:pStyle w:val="NoSpacing"/>
        <w:spacing w:line="480" w:lineRule="auto"/>
        <w:ind w:firstLine="720"/>
        <w:jc w:val="both"/>
        <w:rPr>
          <w:rFonts w:ascii="Times New Roman" w:hAnsi="Times New Roman"/>
          <w:b/>
          <w:bCs/>
        </w:rPr>
      </w:pPr>
      <w:r w:rsidRPr="689FF8A3">
        <w:rPr>
          <w:rFonts w:ascii="Times New Roman" w:hAnsi="Times New Roman"/>
          <w:lang w:bidi="en-US"/>
        </w:rPr>
        <w:t xml:space="preserve">For the foregoing reasons, </w:t>
      </w:r>
      <w:r w:rsidR="00C704FE" w:rsidRPr="689FF8A3">
        <w:rPr>
          <w:rFonts w:ascii="Times New Roman" w:hAnsi="Times New Roman"/>
          <w:lang w:bidi="en-US"/>
        </w:rPr>
        <w:t xml:space="preserve">Respondent </w:t>
      </w:r>
      <w:r w:rsidR="00DE0718">
        <w:rPr>
          <w:rFonts w:ascii="Times New Roman" w:hAnsi="Times New Roman"/>
          <w:lang w:bidi="en-US"/>
        </w:rPr>
        <w:t>Mr. LASTNAME</w:t>
      </w:r>
      <w:r w:rsidR="00505DEC" w:rsidRPr="689FF8A3">
        <w:rPr>
          <w:rFonts w:ascii="Times New Roman" w:hAnsi="Times New Roman"/>
          <w:lang w:bidi="en-US"/>
        </w:rPr>
        <w:t xml:space="preserve"> warrants release on conditional parole or bond. </w:t>
      </w:r>
      <w:r w:rsidR="00C704FE" w:rsidRPr="689FF8A3">
        <w:rPr>
          <w:rFonts w:ascii="Times New Roman" w:hAnsi="Times New Roman"/>
          <w:lang w:bidi="en-US"/>
        </w:rPr>
        <w:t>He</w:t>
      </w:r>
      <w:r w:rsidR="00505DEC" w:rsidRPr="689FF8A3">
        <w:rPr>
          <w:rFonts w:ascii="Times New Roman" w:hAnsi="Times New Roman"/>
          <w:lang w:bidi="en-US"/>
        </w:rPr>
        <w:t xml:space="preserve"> is neither a danger to the community, nor a flight risk. We respectfully request that this Court release </w:t>
      </w:r>
      <w:r w:rsidR="00D709D2" w:rsidRPr="689FF8A3">
        <w:rPr>
          <w:rFonts w:ascii="Times New Roman" w:hAnsi="Times New Roman"/>
          <w:lang w:bidi="en-US"/>
        </w:rPr>
        <w:t xml:space="preserve">Mr. </w:t>
      </w:r>
      <w:r w:rsidR="008067A8">
        <w:rPr>
          <w:rFonts w:ascii="Times New Roman" w:hAnsi="Times New Roman"/>
          <w:lang w:bidi="en-US"/>
        </w:rPr>
        <w:t>FIRSTNAME LASTNAME</w:t>
      </w:r>
      <w:r w:rsidR="00505DEC" w:rsidRPr="689FF8A3">
        <w:rPr>
          <w:rFonts w:ascii="Times New Roman" w:hAnsi="Times New Roman"/>
          <w:lang w:bidi="en-US"/>
        </w:rPr>
        <w:t xml:space="preserve"> so that he can pursue </w:t>
      </w:r>
      <w:r w:rsidR="00C704FE" w:rsidRPr="689FF8A3">
        <w:rPr>
          <w:rFonts w:ascii="Times New Roman" w:hAnsi="Times New Roman"/>
          <w:lang w:bidi="en-US"/>
        </w:rPr>
        <w:t>his</w:t>
      </w:r>
      <w:r w:rsidR="00505DEC" w:rsidRPr="689FF8A3">
        <w:rPr>
          <w:rFonts w:ascii="Times New Roman" w:hAnsi="Times New Roman"/>
          <w:lang w:bidi="en-US"/>
        </w:rPr>
        <w:t xml:space="preserve"> </w:t>
      </w:r>
      <w:r w:rsidR="61996476" w:rsidRPr="689FF8A3">
        <w:rPr>
          <w:rFonts w:ascii="Times New Roman" w:hAnsi="Times New Roman"/>
          <w:lang w:bidi="en-US"/>
        </w:rPr>
        <w:t>asylum claim from the community</w:t>
      </w:r>
      <w:r w:rsidR="00653A7D" w:rsidRPr="689FF8A3">
        <w:rPr>
          <w:rFonts w:ascii="Times New Roman" w:hAnsi="Times New Roman"/>
        </w:rPr>
        <w:t>.</w:t>
      </w:r>
    </w:p>
    <w:p w14:paraId="1F9C75A2" w14:textId="595BFC18" w:rsidR="00EB7600" w:rsidRPr="0010033D" w:rsidRDefault="00D76D30" w:rsidP="00676A11">
      <w:pPr>
        <w:pStyle w:val="BodyTextIndent3"/>
        <w:spacing w:line="480" w:lineRule="auto"/>
        <w:ind w:left="5040" w:firstLine="720"/>
        <w:jc w:val="both"/>
        <w:rPr>
          <w:sz w:val="24"/>
          <w:szCs w:val="24"/>
        </w:rPr>
      </w:pPr>
      <w:r w:rsidRPr="005336EF">
        <w:rPr>
          <w:sz w:val="24"/>
          <w:szCs w:val="24"/>
        </w:rPr>
        <w:t xml:space="preserve">Respectfully Submitted, </w:t>
      </w:r>
    </w:p>
    <w:p w14:paraId="14D583C0" w14:textId="6E2F4C56" w:rsidR="00676A11" w:rsidRDefault="00676A11"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rPr>
      </w:pPr>
    </w:p>
    <w:p w14:paraId="2F1ADEF4" w14:textId="31652EA0" w:rsidR="00D76D30" w:rsidRPr="00F92BC5" w:rsidRDefault="0010033D" w:rsidP="689FF8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u w:val="single"/>
        </w:rPr>
      </w:pPr>
      <w:r w:rsidRPr="689FF8A3">
        <w:rPr>
          <w:rFonts w:ascii="Times New Roman" w:hAnsi="Times New Roman"/>
        </w:rPr>
        <w:t xml:space="preserve">Date: </w:t>
      </w:r>
      <w:r w:rsidR="008067A8">
        <w:rPr>
          <w:rFonts w:ascii="Times New Roman" w:hAnsi="Times New Roman"/>
        </w:rPr>
        <w:t>MONTH XX</w:t>
      </w:r>
      <w:r w:rsidRPr="689FF8A3">
        <w:rPr>
          <w:rFonts w:ascii="Times New Roman" w:hAnsi="Times New Roman"/>
        </w:rPr>
        <w:t>, 202</w:t>
      </w:r>
      <w:r w:rsidR="008067A8">
        <w:rPr>
          <w:rFonts w:ascii="Times New Roman" w:hAnsi="Times New Roman"/>
        </w:rPr>
        <w:t>X</w:t>
      </w:r>
      <w:r>
        <w:tab/>
      </w:r>
      <w:r>
        <w:tab/>
      </w:r>
      <w:r>
        <w:tab/>
      </w:r>
      <w:r>
        <w:tab/>
      </w:r>
      <w:r>
        <w:tab/>
      </w:r>
      <w:r>
        <w:tab/>
      </w:r>
      <w:r>
        <w:tab/>
      </w:r>
      <w:r>
        <w:tab/>
      </w:r>
      <w:r>
        <w:tab/>
      </w:r>
      <w:r>
        <w:tab/>
      </w:r>
    </w:p>
    <w:p w14:paraId="34E80FA8" w14:textId="66CA38F3" w:rsidR="00D76D30" w:rsidRPr="0010033D" w:rsidRDefault="004B2B49" w:rsidP="0010033D">
      <w:pPr>
        <w:widowControl w:val="0"/>
        <w:autoSpaceDE w:val="0"/>
        <w:autoSpaceDN w:val="0"/>
        <w:adjustRightInd w:val="0"/>
        <w:jc w:val="right"/>
        <w:rPr>
          <w:rFonts w:ascii="Times New Roman" w:hAnsi="Times New Roman" w:cs="Times New Roman"/>
          <w:b/>
          <w:bCs/>
        </w:rPr>
      </w:pPr>
      <w:r>
        <w:rPr>
          <w:rFonts w:ascii="Times New Roman" w:hAnsi="Times New Roman" w:cs="Times New Roman"/>
          <w:b/>
          <w:bCs/>
        </w:rPr>
        <w:t>NAME</w:t>
      </w:r>
    </w:p>
    <w:p w14:paraId="077FE5CE" w14:textId="0120322B" w:rsidR="00C109F6"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r>
        <w:rPr>
          <w:rFonts w:ascii="Times New Roman" w:hAnsi="Times New Roman" w:cs="Times New Roman"/>
        </w:rPr>
        <w:t>Position</w:t>
      </w:r>
    </w:p>
    <w:p w14:paraId="3B082289" w14:textId="591F120C"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r>
        <w:rPr>
          <w:rFonts w:ascii="Times New Roman" w:hAnsi="Times New Roman" w:cs="Times New Roman"/>
        </w:rPr>
        <w:t>Contact Info</w:t>
      </w:r>
    </w:p>
    <w:p w14:paraId="756ED28A" w14:textId="77777777"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2742A37E" w14:textId="77777777" w:rsidR="004B2B49"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rPr>
      </w:pPr>
    </w:p>
    <w:p w14:paraId="4D4A2BE3" w14:textId="77777777" w:rsidR="004B2B49" w:rsidRPr="00DD33D2" w:rsidRDefault="004B2B49" w:rsidP="00100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right"/>
        <w:rPr>
          <w:rFonts w:ascii="Times New Roman" w:hAnsi="Times New Roman" w:cs="Times New Roman"/>
          <w:lang w:val="es-ES"/>
        </w:rPr>
      </w:pPr>
    </w:p>
    <w:p w14:paraId="2E0682F4" w14:textId="77777777" w:rsidR="000F249C" w:rsidRPr="00DE0718" w:rsidRDefault="000F249C" w:rsidP="000F249C">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UNITED STATES DEPARTMENT OF JUSTICE</w:t>
      </w:r>
      <w:r w:rsidRPr="00DE0718">
        <w:rPr>
          <w:rFonts w:ascii="Times New Roman" w:eastAsia="Times New Roman" w:hAnsi="Times New Roman" w:cs="Times New Roman"/>
          <w:kern w:val="0"/>
          <w14:ligatures w14:val="none"/>
        </w:rPr>
        <w:t> </w:t>
      </w:r>
    </w:p>
    <w:p w14:paraId="4ADA871C" w14:textId="77777777" w:rsidR="000F249C" w:rsidRPr="00DE0718" w:rsidRDefault="000F249C" w:rsidP="000F249C">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3C7E070D" w14:textId="77777777" w:rsidR="000F249C" w:rsidRPr="00DE0718" w:rsidRDefault="000F249C" w:rsidP="000F249C">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49E15B4F"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6578BA84"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3984B78"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64941B8D"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0F1CBB6"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720D6A3" w14:textId="77777777" w:rsidR="000F249C" w:rsidRPr="00DE0718" w:rsidRDefault="000F249C" w:rsidP="000F249C">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41D71D08" w14:textId="77777777" w:rsidR="000F249C" w:rsidRPr="00DE0718" w:rsidRDefault="000F249C" w:rsidP="000F249C">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74819272" w14:textId="77777777" w:rsidR="000F249C" w:rsidRPr="00DE0718" w:rsidRDefault="000F249C" w:rsidP="000F249C">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9DC17C0" w14:textId="77777777" w:rsidR="000F249C" w:rsidRPr="00DE0718" w:rsidRDefault="000F249C" w:rsidP="000F249C">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Removal Proceedings</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22C8B652" w14:textId="7B87EFCC" w:rsidR="007D78D3" w:rsidRDefault="000F249C" w:rsidP="000F249C">
      <w:pPr>
        <w:widowControl w:val="0"/>
        <w:suppressAutoHyphens/>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kern w:val="0"/>
          <w14:ligatures w14:val="none"/>
        </w:rPr>
        <w:t>____________________________________) </w:t>
      </w:r>
    </w:p>
    <w:p w14:paraId="7C8FDB67" w14:textId="77777777" w:rsidR="000F249C" w:rsidRPr="00C26FB5" w:rsidRDefault="000F249C" w:rsidP="000F249C">
      <w:pPr>
        <w:widowControl w:val="0"/>
        <w:suppressAutoHyphens/>
        <w:rPr>
          <w:rFonts w:ascii="Times New Roman" w:eastAsia="Times New Roman" w:hAnsi="Times New Roman" w:cs="Times New Roman"/>
          <w:b/>
          <w:bCs/>
          <w:color w:val="000000"/>
          <w:kern w:val="1"/>
          <w:lang w:val="es-ES"/>
          <w14:ligatures w14:val="none"/>
        </w:rPr>
      </w:pPr>
    </w:p>
    <w:p w14:paraId="7F0DF80B" w14:textId="77777777" w:rsidR="00BC5106" w:rsidRPr="009822E8" w:rsidRDefault="00BC5106" w:rsidP="00BC5106">
      <w:pPr>
        <w:widowControl w:val="0"/>
        <w:suppressAutoHyphens/>
        <w:jc w:val="center"/>
        <w:rPr>
          <w:rFonts w:ascii="Times New Roman" w:eastAsia="Lucida Sans Unicode" w:hAnsi="Times New Roman" w:cs="Times New Roman"/>
          <w:b/>
          <w:kern w:val="1"/>
          <w:u w:val="single"/>
          <w14:ligatures w14:val="none"/>
        </w:rPr>
      </w:pPr>
      <w:r w:rsidRPr="009822E8">
        <w:rPr>
          <w:rFonts w:ascii="Times New Roman" w:eastAsia="Times New Roman" w:hAnsi="Times New Roman" w:cs="Times New Roman"/>
          <w:b/>
          <w:bCs/>
          <w:color w:val="000000"/>
          <w:kern w:val="1"/>
          <w:u w:val="single"/>
          <w14:ligatures w14:val="none"/>
        </w:rPr>
        <w:t>TABLE OF EXHIBITS</w:t>
      </w:r>
    </w:p>
    <w:p w14:paraId="55F1C205" w14:textId="77777777" w:rsidR="00BC5106" w:rsidRDefault="00BC5106" w:rsidP="00BC5106">
      <w:pPr>
        <w:autoSpaceDE w:val="0"/>
        <w:autoSpaceDN w:val="0"/>
        <w:adjustRightInd w:val="0"/>
        <w:rPr>
          <w:rFonts w:ascii="Times New Roman" w:eastAsia="Lucida Sans Unicode" w:hAnsi="Times New Roman" w:cs="Times New Roman"/>
          <w:kern w:val="1"/>
          <w14:ligatures w14:val="none"/>
        </w:rPr>
      </w:pPr>
    </w:p>
    <w:tbl>
      <w:tblPr>
        <w:tblStyle w:val="TableGrid"/>
        <w:tblW w:w="9576" w:type="dxa"/>
        <w:tblLook w:val="04A0" w:firstRow="1" w:lastRow="0" w:firstColumn="1" w:lastColumn="0" w:noHBand="0" w:noVBand="1"/>
      </w:tblPr>
      <w:tblGrid>
        <w:gridCol w:w="1063"/>
        <w:gridCol w:w="7666"/>
        <w:gridCol w:w="847"/>
      </w:tblGrid>
      <w:tr w:rsidR="0013561E" w:rsidRPr="00367F89" w14:paraId="18E38986" w14:textId="77777777" w:rsidTr="007D78D3">
        <w:tc>
          <w:tcPr>
            <w:tcW w:w="1063" w:type="dxa"/>
            <w:shd w:val="clear" w:color="auto" w:fill="FFC000"/>
          </w:tcPr>
          <w:p w14:paraId="13579425" w14:textId="4709CC91" w:rsidR="0013561E" w:rsidRPr="001D2AA8" w:rsidRDefault="006E4E28" w:rsidP="009204C4">
            <w:pPr>
              <w:spacing w:line="259" w:lineRule="auto"/>
              <w:jc w:val="center"/>
              <w:rPr>
                <w:b/>
                <w:bCs/>
                <w:smallCaps/>
              </w:rPr>
            </w:pPr>
            <w:r>
              <w:rPr>
                <w:rFonts w:ascii="Times New Roman" w:hAnsi="Times New Roman" w:cs="Times New Roman"/>
                <w:b/>
                <w:bCs/>
                <w:smallCaps/>
              </w:rPr>
              <w:t>Exhibit</w:t>
            </w:r>
          </w:p>
        </w:tc>
        <w:tc>
          <w:tcPr>
            <w:tcW w:w="7666" w:type="dxa"/>
            <w:shd w:val="clear" w:color="auto" w:fill="FFC000"/>
          </w:tcPr>
          <w:p w14:paraId="21DB16B3" w14:textId="77777777" w:rsidR="0013561E" w:rsidRPr="00B11518" w:rsidRDefault="0013561E" w:rsidP="000C0C75">
            <w:pPr>
              <w:jc w:val="center"/>
              <w:rPr>
                <w:rFonts w:ascii="Times New Roman" w:hAnsi="Times New Roman" w:cs="Times New Roman"/>
                <w:b/>
                <w:bCs/>
                <w:smallCaps/>
              </w:rPr>
            </w:pPr>
            <w:r w:rsidRPr="00B11518">
              <w:rPr>
                <w:rFonts w:ascii="Times New Roman" w:hAnsi="Times New Roman" w:cs="Times New Roman"/>
                <w:b/>
                <w:bCs/>
                <w:smallCaps/>
              </w:rPr>
              <w:t>Document Name</w:t>
            </w:r>
          </w:p>
        </w:tc>
        <w:tc>
          <w:tcPr>
            <w:tcW w:w="847" w:type="dxa"/>
            <w:shd w:val="clear" w:color="auto" w:fill="FFC000"/>
          </w:tcPr>
          <w:p w14:paraId="6D02A0E6" w14:textId="77777777" w:rsidR="0013561E" w:rsidRPr="00B11518" w:rsidRDefault="0013561E" w:rsidP="00E307C8">
            <w:pPr>
              <w:jc w:val="center"/>
              <w:rPr>
                <w:rFonts w:ascii="Times New Roman" w:hAnsi="Times New Roman" w:cs="Times New Roman"/>
                <w:b/>
                <w:bCs/>
                <w:smallCaps/>
              </w:rPr>
            </w:pPr>
            <w:r w:rsidRPr="00B11518">
              <w:rPr>
                <w:rFonts w:ascii="Times New Roman" w:hAnsi="Times New Roman" w:cs="Times New Roman"/>
                <w:b/>
                <w:bCs/>
                <w:smallCaps/>
              </w:rPr>
              <w:t>Page</w:t>
            </w:r>
          </w:p>
        </w:tc>
      </w:tr>
      <w:tr w:rsidR="0013561E" w:rsidRPr="00367F89" w14:paraId="6FF96CB6" w14:textId="77777777" w:rsidTr="5F44021F">
        <w:trPr>
          <w:trHeight w:val="728"/>
        </w:trPr>
        <w:tc>
          <w:tcPr>
            <w:tcW w:w="1063" w:type="dxa"/>
          </w:tcPr>
          <w:p w14:paraId="255EBA2D" w14:textId="1B5F93E0" w:rsidR="0013561E" w:rsidRPr="001D2AA8" w:rsidRDefault="005921B1" w:rsidP="009204C4">
            <w:pPr>
              <w:spacing w:before="240" w:after="240"/>
              <w:jc w:val="center"/>
              <w:rPr>
                <w:rFonts w:ascii="Times New Roman" w:hAnsi="Times New Roman" w:cs="Times New Roman"/>
                <w:b/>
                <w:bCs/>
              </w:rPr>
            </w:pPr>
            <w:r>
              <w:rPr>
                <w:rFonts w:ascii="Times New Roman" w:hAnsi="Times New Roman" w:cs="Times New Roman"/>
                <w:b/>
                <w:bCs/>
              </w:rPr>
              <w:t>A</w:t>
            </w:r>
          </w:p>
        </w:tc>
        <w:tc>
          <w:tcPr>
            <w:tcW w:w="7666" w:type="dxa"/>
          </w:tcPr>
          <w:p w14:paraId="3E191AC0" w14:textId="2167AFAD" w:rsidR="0013561E" w:rsidRPr="00367F89" w:rsidRDefault="1AA3AA8E" w:rsidP="005921B1">
            <w:pPr>
              <w:spacing w:before="240" w:after="240"/>
              <w:rPr>
                <w:rFonts w:ascii="Times New Roman" w:hAnsi="Times New Roman" w:cs="Times New Roman"/>
                <w:b/>
                <w:bCs/>
              </w:rPr>
            </w:pPr>
            <w:r w:rsidRPr="5F44021F">
              <w:rPr>
                <w:rFonts w:ascii="Times New Roman" w:hAnsi="Times New Roman" w:cs="Times New Roman"/>
                <w:b/>
                <w:bCs/>
              </w:rPr>
              <w:t xml:space="preserve">Sworn Declaration </w:t>
            </w:r>
            <w:r w:rsidR="00481611" w:rsidRPr="00481611">
              <w:rPr>
                <w:rFonts w:ascii="Times New Roman" w:hAnsi="Times New Roman" w:cs="Times New Roman"/>
                <w:b/>
                <w:bCs/>
              </w:rPr>
              <w:t xml:space="preserve">FIRSTNAME LASTNAME </w:t>
            </w:r>
            <w:r w:rsidR="00E97E1B">
              <w:rPr>
                <w:rFonts w:ascii="Times New Roman" w:hAnsi="Times New Roman" w:cs="Times New Roman"/>
                <w:b/>
                <w:bCs/>
              </w:rPr>
              <w:t>in support of his Motion for Release on Conditional Parole or Bond</w:t>
            </w:r>
            <w:r w:rsidRPr="5F44021F">
              <w:rPr>
                <w:rFonts w:ascii="Times New Roman" w:hAnsi="Times New Roman" w:cs="Times New Roman"/>
                <w:b/>
                <w:bCs/>
              </w:rPr>
              <w:t xml:space="preserve">, </w:t>
            </w:r>
            <w:r w:rsidRPr="5F44021F">
              <w:rPr>
                <w:rFonts w:ascii="Times New Roman" w:hAnsi="Times New Roman" w:cs="Times New Roman"/>
              </w:rPr>
              <w:t>with certificate of interpretation</w:t>
            </w:r>
          </w:p>
        </w:tc>
        <w:tc>
          <w:tcPr>
            <w:tcW w:w="847" w:type="dxa"/>
          </w:tcPr>
          <w:p w14:paraId="7B6BC1DE" w14:textId="54E689D5" w:rsidR="0013561E" w:rsidRPr="00367F89" w:rsidRDefault="00CC3874" w:rsidP="00E307C8">
            <w:pPr>
              <w:spacing w:before="240" w:after="240"/>
              <w:jc w:val="center"/>
              <w:rPr>
                <w:rFonts w:ascii="Times New Roman" w:hAnsi="Times New Roman" w:cs="Times New Roman"/>
              </w:rPr>
            </w:pPr>
            <w:r>
              <w:rPr>
                <w:rFonts w:ascii="Times New Roman" w:hAnsi="Times New Roman" w:cs="Times New Roman"/>
              </w:rPr>
              <w:t>1-</w:t>
            </w:r>
            <w:r w:rsidR="00C9383D">
              <w:rPr>
                <w:rFonts w:ascii="Times New Roman" w:hAnsi="Times New Roman" w:cs="Times New Roman"/>
              </w:rPr>
              <w:t>6</w:t>
            </w:r>
          </w:p>
        </w:tc>
      </w:tr>
      <w:tr w:rsidR="5F44021F" w14:paraId="4B72B471" w14:textId="77777777" w:rsidTr="5F44021F">
        <w:trPr>
          <w:trHeight w:val="728"/>
        </w:trPr>
        <w:tc>
          <w:tcPr>
            <w:tcW w:w="1063" w:type="dxa"/>
          </w:tcPr>
          <w:p w14:paraId="55C9E0C0" w14:textId="6BEE25D0" w:rsidR="5F44021F" w:rsidRDefault="5F44021F" w:rsidP="5F44021F">
            <w:pPr>
              <w:jc w:val="center"/>
              <w:rPr>
                <w:rFonts w:ascii="Times New Roman" w:hAnsi="Times New Roman" w:cs="Times New Roman"/>
                <w:b/>
                <w:bCs/>
              </w:rPr>
            </w:pPr>
          </w:p>
          <w:p w14:paraId="0D44028E" w14:textId="171468C0" w:rsidR="21A430DC" w:rsidRDefault="21A430DC" w:rsidP="5F44021F">
            <w:pPr>
              <w:jc w:val="center"/>
              <w:rPr>
                <w:rFonts w:ascii="Times New Roman" w:hAnsi="Times New Roman" w:cs="Times New Roman"/>
                <w:b/>
                <w:bCs/>
              </w:rPr>
            </w:pPr>
            <w:r w:rsidRPr="5F44021F">
              <w:rPr>
                <w:rFonts w:ascii="Times New Roman" w:hAnsi="Times New Roman" w:cs="Times New Roman"/>
                <w:b/>
                <w:bCs/>
              </w:rPr>
              <w:t>B</w:t>
            </w:r>
          </w:p>
        </w:tc>
        <w:tc>
          <w:tcPr>
            <w:tcW w:w="7666" w:type="dxa"/>
          </w:tcPr>
          <w:p w14:paraId="6BD54B10" w14:textId="550B2D70" w:rsidR="5F44021F" w:rsidRDefault="5F44021F" w:rsidP="5F44021F">
            <w:pPr>
              <w:rPr>
                <w:rFonts w:ascii="Times New Roman" w:hAnsi="Times New Roman" w:cs="Times New Roman"/>
                <w:b/>
                <w:bCs/>
              </w:rPr>
            </w:pPr>
          </w:p>
          <w:p w14:paraId="745E6FAE" w14:textId="00FF8F11" w:rsidR="21A430DC" w:rsidRPr="005D0844" w:rsidRDefault="005D0844" w:rsidP="5F44021F">
            <w:pPr>
              <w:rPr>
                <w:rFonts w:ascii="Times New Roman" w:hAnsi="Times New Roman" w:cs="Times New Roman"/>
              </w:rPr>
            </w:pPr>
            <w:r>
              <w:rPr>
                <w:rFonts w:ascii="Times New Roman" w:hAnsi="Times New Roman" w:cs="Times New Roman"/>
                <w:b/>
                <w:bCs/>
              </w:rPr>
              <w:t xml:space="preserve">ID Card </w:t>
            </w:r>
            <w:r w:rsidR="21A430DC" w:rsidRPr="5F44021F">
              <w:rPr>
                <w:rFonts w:ascii="Times New Roman" w:hAnsi="Times New Roman" w:cs="Times New Roman"/>
                <w:b/>
                <w:bCs/>
              </w:rPr>
              <w:t xml:space="preserve">of </w:t>
            </w:r>
            <w:r w:rsidR="00481611" w:rsidRPr="00481611">
              <w:rPr>
                <w:rFonts w:ascii="Times New Roman" w:hAnsi="Times New Roman" w:cs="Times New Roman"/>
                <w:b/>
                <w:bCs/>
              </w:rPr>
              <w:t>FIRSTNAME LASTNAME</w:t>
            </w:r>
            <w:r>
              <w:rPr>
                <w:rFonts w:ascii="Times New Roman" w:hAnsi="Times New Roman" w:cs="Times New Roman"/>
                <w:b/>
                <w:bCs/>
              </w:rPr>
              <w:t xml:space="preserve">, </w:t>
            </w:r>
            <w:r>
              <w:rPr>
                <w:rFonts w:ascii="Times New Roman" w:hAnsi="Times New Roman" w:cs="Times New Roman"/>
              </w:rPr>
              <w:t>with a certified translation</w:t>
            </w:r>
          </w:p>
          <w:p w14:paraId="2F510E49" w14:textId="5CA22FFD" w:rsidR="5F44021F" w:rsidRDefault="5F44021F" w:rsidP="5F44021F">
            <w:pPr>
              <w:rPr>
                <w:rFonts w:ascii="Times New Roman" w:hAnsi="Times New Roman" w:cs="Times New Roman"/>
                <w:b/>
                <w:bCs/>
              </w:rPr>
            </w:pPr>
          </w:p>
        </w:tc>
        <w:tc>
          <w:tcPr>
            <w:tcW w:w="847" w:type="dxa"/>
          </w:tcPr>
          <w:p w14:paraId="615E2660" w14:textId="77777777" w:rsidR="5F44021F" w:rsidRDefault="5F44021F" w:rsidP="5F44021F">
            <w:pPr>
              <w:jc w:val="center"/>
              <w:rPr>
                <w:rFonts w:ascii="Times New Roman" w:hAnsi="Times New Roman" w:cs="Times New Roman"/>
              </w:rPr>
            </w:pPr>
          </w:p>
          <w:p w14:paraId="1931EF45" w14:textId="50BDB3B4" w:rsidR="00CC3874" w:rsidRDefault="00324C69" w:rsidP="5F44021F">
            <w:pPr>
              <w:jc w:val="center"/>
              <w:rPr>
                <w:rFonts w:ascii="Times New Roman" w:hAnsi="Times New Roman" w:cs="Times New Roman"/>
              </w:rPr>
            </w:pPr>
            <w:r>
              <w:rPr>
                <w:rFonts w:ascii="Times New Roman" w:hAnsi="Times New Roman" w:cs="Times New Roman"/>
              </w:rPr>
              <w:t>7</w:t>
            </w:r>
            <w:r w:rsidR="00902222">
              <w:rPr>
                <w:rFonts w:ascii="Times New Roman" w:hAnsi="Times New Roman" w:cs="Times New Roman"/>
              </w:rPr>
              <w:t>-</w:t>
            </w:r>
            <w:r>
              <w:rPr>
                <w:rFonts w:ascii="Times New Roman" w:hAnsi="Times New Roman" w:cs="Times New Roman"/>
              </w:rPr>
              <w:t>9</w:t>
            </w:r>
          </w:p>
        </w:tc>
      </w:tr>
      <w:tr w:rsidR="005921B1" w14:paraId="28EC4E12" w14:textId="77777777" w:rsidTr="5F44021F">
        <w:trPr>
          <w:trHeight w:val="300"/>
        </w:trPr>
        <w:tc>
          <w:tcPr>
            <w:tcW w:w="1063" w:type="dxa"/>
          </w:tcPr>
          <w:p w14:paraId="4ECC871D" w14:textId="09DCAAC4" w:rsidR="005921B1" w:rsidRDefault="21A430DC" w:rsidP="5F44021F">
            <w:pPr>
              <w:spacing w:before="240" w:after="240"/>
              <w:jc w:val="center"/>
              <w:rPr>
                <w:rFonts w:ascii="Times New Roman" w:hAnsi="Times New Roman" w:cs="Times New Roman"/>
                <w:b/>
                <w:bCs/>
              </w:rPr>
            </w:pPr>
            <w:r w:rsidRPr="5F44021F">
              <w:rPr>
                <w:rFonts w:ascii="Times New Roman" w:hAnsi="Times New Roman" w:cs="Times New Roman"/>
                <w:b/>
                <w:bCs/>
              </w:rPr>
              <w:t>C</w:t>
            </w:r>
          </w:p>
        </w:tc>
        <w:tc>
          <w:tcPr>
            <w:tcW w:w="7666" w:type="dxa"/>
          </w:tcPr>
          <w:p w14:paraId="17684D43" w14:textId="4FC0EE9F" w:rsidR="005921B1" w:rsidRPr="00F40E20" w:rsidRDefault="001C0CEE" w:rsidP="005921B1">
            <w:pPr>
              <w:spacing w:before="240" w:after="240"/>
              <w:rPr>
                <w:rFonts w:ascii="Times New Roman" w:hAnsi="Times New Roman" w:cs="Times New Roman"/>
                <w:b/>
                <w:bCs/>
              </w:rPr>
            </w:pPr>
            <w:r w:rsidRPr="5F44021F">
              <w:rPr>
                <w:rFonts w:ascii="Times New Roman" w:hAnsi="Times New Roman" w:cs="Times New Roman"/>
                <w:b/>
                <w:bCs/>
              </w:rPr>
              <w:t>Sponsor Declaration</w:t>
            </w:r>
            <w:r w:rsidR="03552347" w:rsidRPr="5F44021F">
              <w:rPr>
                <w:rFonts w:ascii="Times New Roman" w:hAnsi="Times New Roman" w:cs="Times New Roman"/>
                <w:b/>
                <w:bCs/>
              </w:rPr>
              <w:t xml:space="preserve"> of </w:t>
            </w:r>
            <w:r w:rsidR="00481611">
              <w:rPr>
                <w:rFonts w:ascii="Times New Roman" w:hAnsi="Times New Roman" w:cs="Times New Roman"/>
                <w:b/>
                <w:bCs/>
              </w:rPr>
              <w:t>SPONSOR NAME</w:t>
            </w:r>
          </w:p>
        </w:tc>
        <w:tc>
          <w:tcPr>
            <w:tcW w:w="847" w:type="dxa"/>
          </w:tcPr>
          <w:p w14:paraId="1768C222" w14:textId="7A0529B3" w:rsidR="005921B1" w:rsidRDefault="00324C69" w:rsidP="00E307C8">
            <w:pPr>
              <w:spacing w:before="240" w:after="240"/>
              <w:jc w:val="center"/>
              <w:rPr>
                <w:rFonts w:ascii="Times New Roman" w:hAnsi="Times New Roman" w:cs="Times New Roman"/>
              </w:rPr>
            </w:pPr>
            <w:r>
              <w:rPr>
                <w:rFonts w:ascii="Times New Roman" w:hAnsi="Times New Roman" w:cs="Times New Roman"/>
              </w:rPr>
              <w:t>10</w:t>
            </w:r>
          </w:p>
        </w:tc>
      </w:tr>
      <w:tr w:rsidR="5F44021F" w14:paraId="1368E0B3" w14:textId="77777777" w:rsidTr="5F44021F">
        <w:trPr>
          <w:trHeight w:val="300"/>
        </w:trPr>
        <w:tc>
          <w:tcPr>
            <w:tcW w:w="1063" w:type="dxa"/>
          </w:tcPr>
          <w:p w14:paraId="4CD33D4F" w14:textId="37705AE7" w:rsidR="5F44021F" w:rsidRDefault="5F44021F" w:rsidP="5F44021F">
            <w:pPr>
              <w:jc w:val="center"/>
              <w:rPr>
                <w:rFonts w:ascii="Times New Roman" w:hAnsi="Times New Roman" w:cs="Times New Roman"/>
                <w:b/>
                <w:bCs/>
              </w:rPr>
            </w:pPr>
          </w:p>
          <w:p w14:paraId="61B98759" w14:textId="084ACF1F" w:rsidR="2994A1B7" w:rsidRDefault="2994A1B7" w:rsidP="5F44021F">
            <w:pPr>
              <w:jc w:val="center"/>
              <w:rPr>
                <w:rFonts w:ascii="Times New Roman" w:hAnsi="Times New Roman" w:cs="Times New Roman"/>
                <w:b/>
                <w:bCs/>
              </w:rPr>
            </w:pPr>
            <w:r w:rsidRPr="5F44021F">
              <w:rPr>
                <w:rFonts w:ascii="Times New Roman" w:hAnsi="Times New Roman" w:cs="Times New Roman"/>
                <w:b/>
                <w:bCs/>
              </w:rPr>
              <w:t>D</w:t>
            </w:r>
          </w:p>
          <w:p w14:paraId="712578A7" w14:textId="0FF93BCF" w:rsidR="5F44021F" w:rsidRDefault="5F44021F" w:rsidP="5F44021F">
            <w:pPr>
              <w:jc w:val="center"/>
              <w:rPr>
                <w:rFonts w:ascii="Times New Roman" w:hAnsi="Times New Roman" w:cs="Times New Roman"/>
                <w:b/>
                <w:bCs/>
              </w:rPr>
            </w:pPr>
          </w:p>
        </w:tc>
        <w:tc>
          <w:tcPr>
            <w:tcW w:w="7666" w:type="dxa"/>
          </w:tcPr>
          <w:p w14:paraId="3C2AA8D6" w14:textId="5A80D918" w:rsidR="5F44021F" w:rsidRDefault="5F44021F" w:rsidP="5F44021F">
            <w:pPr>
              <w:rPr>
                <w:rFonts w:ascii="Times New Roman" w:hAnsi="Times New Roman" w:cs="Times New Roman"/>
                <w:b/>
                <w:bCs/>
              </w:rPr>
            </w:pPr>
          </w:p>
          <w:p w14:paraId="493E8372" w14:textId="69DBE210" w:rsidR="30BCBF59" w:rsidRDefault="30BCBF59" w:rsidP="5F44021F">
            <w:pPr>
              <w:rPr>
                <w:rFonts w:ascii="Times New Roman" w:hAnsi="Times New Roman" w:cs="Times New Roman"/>
                <w:b/>
                <w:bCs/>
              </w:rPr>
            </w:pPr>
            <w:r w:rsidRPr="5F44021F">
              <w:rPr>
                <w:rFonts w:ascii="Times New Roman" w:hAnsi="Times New Roman" w:cs="Times New Roman"/>
                <w:b/>
                <w:bCs/>
              </w:rPr>
              <w:t xml:space="preserve">U.S. passport of </w:t>
            </w:r>
            <w:r w:rsidR="00481611">
              <w:rPr>
                <w:rFonts w:ascii="Times New Roman" w:hAnsi="Times New Roman" w:cs="Times New Roman"/>
                <w:b/>
                <w:bCs/>
              </w:rPr>
              <w:t>SPONSOR NAME</w:t>
            </w:r>
          </w:p>
        </w:tc>
        <w:tc>
          <w:tcPr>
            <w:tcW w:w="847" w:type="dxa"/>
          </w:tcPr>
          <w:p w14:paraId="10201184" w14:textId="77777777" w:rsidR="5F44021F" w:rsidRDefault="5F44021F" w:rsidP="5F44021F">
            <w:pPr>
              <w:jc w:val="center"/>
              <w:rPr>
                <w:rFonts w:ascii="Times New Roman" w:hAnsi="Times New Roman" w:cs="Times New Roman"/>
              </w:rPr>
            </w:pPr>
          </w:p>
          <w:p w14:paraId="111CFFCB" w14:textId="76C368A4" w:rsidR="00CC3874" w:rsidRDefault="00324C69" w:rsidP="5F44021F">
            <w:pPr>
              <w:jc w:val="center"/>
              <w:rPr>
                <w:rFonts w:ascii="Times New Roman" w:hAnsi="Times New Roman" w:cs="Times New Roman"/>
              </w:rPr>
            </w:pPr>
            <w:r>
              <w:rPr>
                <w:rFonts w:ascii="Times New Roman" w:hAnsi="Times New Roman" w:cs="Times New Roman"/>
              </w:rPr>
              <w:t>11</w:t>
            </w:r>
          </w:p>
        </w:tc>
      </w:tr>
      <w:tr w:rsidR="5F44021F" w14:paraId="3E247996" w14:textId="77777777" w:rsidTr="5F44021F">
        <w:trPr>
          <w:trHeight w:val="300"/>
        </w:trPr>
        <w:tc>
          <w:tcPr>
            <w:tcW w:w="1063" w:type="dxa"/>
          </w:tcPr>
          <w:p w14:paraId="2F1B82DA" w14:textId="2DAE45A6" w:rsidR="5F44021F" w:rsidRDefault="5F44021F" w:rsidP="5F44021F">
            <w:pPr>
              <w:jc w:val="center"/>
              <w:rPr>
                <w:rFonts w:ascii="Times New Roman" w:hAnsi="Times New Roman" w:cs="Times New Roman"/>
                <w:b/>
                <w:bCs/>
              </w:rPr>
            </w:pPr>
          </w:p>
          <w:p w14:paraId="60BD7486" w14:textId="2883CB65" w:rsidR="30BCBF59" w:rsidRDefault="30BCBF59" w:rsidP="5F44021F">
            <w:pPr>
              <w:jc w:val="center"/>
              <w:rPr>
                <w:rFonts w:ascii="Times New Roman" w:hAnsi="Times New Roman" w:cs="Times New Roman"/>
                <w:b/>
                <w:bCs/>
              </w:rPr>
            </w:pPr>
            <w:r w:rsidRPr="5F44021F">
              <w:rPr>
                <w:rFonts w:ascii="Times New Roman" w:hAnsi="Times New Roman" w:cs="Times New Roman"/>
                <w:b/>
                <w:bCs/>
              </w:rPr>
              <w:t>E</w:t>
            </w:r>
          </w:p>
          <w:p w14:paraId="047FF238" w14:textId="7A0E0DC7" w:rsidR="5F44021F" w:rsidRDefault="5F44021F" w:rsidP="5F44021F">
            <w:pPr>
              <w:jc w:val="center"/>
              <w:rPr>
                <w:rFonts w:ascii="Times New Roman" w:hAnsi="Times New Roman" w:cs="Times New Roman"/>
                <w:b/>
                <w:bCs/>
              </w:rPr>
            </w:pPr>
          </w:p>
        </w:tc>
        <w:tc>
          <w:tcPr>
            <w:tcW w:w="7666" w:type="dxa"/>
          </w:tcPr>
          <w:p w14:paraId="3853E2BC" w14:textId="31A81965" w:rsidR="5F44021F" w:rsidRDefault="5F44021F" w:rsidP="5F44021F">
            <w:pPr>
              <w:rPr>
                <w:rFonts w:ascii="Times New Roman" w:hAnsi="Times New Roman" w:cs="Times New Roman"/>
                <w:b/>
                <w:bCs/>
              </w:rPr>
            </w:pPr>
          </w:p>
          <w:p w14:paraId="45FF3579" w14:textId="76149498" w:rsidR="30BCBF59" w:rsidRDefault="30BCBF59" w:rsidP="5F44021F">
            <w:pPr>
              <w:rPr>
                <w:rFonts w:ascii="Times New Roman" w:hAnsi="Times New Roman" w:cs="Times New Roman"/>
                <w:b/>
                <w:bCs/>
              </w:rPr>
            </w:pPr>
            <w:r w:rsidRPr="5F44021F">
              <w:rPr>
                <w:rFonts w:ascii="Times New Roman" w:hAnsi="Times New Roman" w:cs="Times New Roman"/>
                <w:b/>
                <w:bCs/>
              </w:rPr>
              <w:t xml:space="preserve">Proof of employment, address, and income for </w:t>
            </w:r>
            <w:r w:rsidR="00481611">
              <w:rPr>
                <w:rFonts w:ascii="Times New Roman" w:hAnsi="Times New Roman" w:cs="Times New Roman"/>
                <w:b/>
                <w:bCs/>
              </w:rPr>
              <w:t>SPONSOR NAME</w:t>
            </w:r>
          </w:p>
        </w:tc>
        <w:tc>
          <w:tcPr>
            <w:tcW w:w="847" w:type="dxa"/>
          </w:tcPr>
          <w:p w14:paraId="701961DD" w14:textId="77777777" w:rsidR="5F44021F" w:rsidRDefault="5F44021F" w:rsidP="5F44021F">
            <w:pPr>
              <w:jc w:val="center"/>
              <w:rPr>
                <w:rFonts w:ascii="Times New Roman" w:hAnsi="Times New Roman" w:cs="Times New Roman"/>
              </w:rPr>
            </w:pPr>
          </w:p>
          <w:p w14:paraId="08B6A7D2" w14:textId="102F0305" w:rsidR="00CC3874" w:rsidRDefault="00C9383D" w:rsidP="5F44021F">
            <w:pPr>
              <w:jc w:val="center"/>
              <w:rPr>
                <w:rFonts w:ascii="Times New Roman" w:hAnsi="Times New Roman" w:cs="Times New Roman"/>
              </w:rPr>
            </w:pPr>
            <w:r>
              <w:rPr>
                <w:rFonts w:ascii="Times New Roman" w:hAnsi="Times New Roman" w:cs="Times New Roman"/>
              </w:rPr>
              <w:t>1</w:t>
            </w:r>
            <w:r w:rsidR="00324C69">
              <w:rPr>
                <w:rFonts w:ascii="Times New Roman" w:hAnsi="Times New Roman" w:cs="Times New Roman"/>
              </w:rPr>
              <w:t>2</w:t>
            </w:r>
            <w:r w:rsidR="00E308F9">
              <w:rPr>
                <w:rFonts w:ascii="Times New Roman" w:hAnsi="Times New Roman" w:cs="Times New Roman"/>
              </w:rPr>
              <w:t>-1</w:t>
            </w:r>
            <w:r w:rsidR="00324C69">
              <w:rPr>
                <w:rFonts w:ascii="Times New Roman" w:hAnsi="Times New Roman" w:cs="Times New Roman"/>
              </w:rPr>
              <w:t>3</w:t>
            </w:r>
          </w:p>
        </w:tc>
      </w:tr>
      <w:tr w:rsidR="00BF4DF5" w:rsidRPr="00367F89" w14:paraId="3D9AA157" w14:textId="77777777" w:rsidTr="5F44021F">
        <w:tc>
          <w:tcPr>
            <w:tcW w:w="1063" w:type="dxa"/>
          </w:tcPr>
          <w:p w14:paraId="0652644E" w14:textId="4A7F648E" w:rsidR="00BF4DF5" w:rsidRPr="001D2AA8" w:rsidRDefault="00481611" w:rsidP="00BF4DF5">
            <w:pPr>
              <w:spacing w:before="240" w:after="240"/>
              <w:jc w:val="center"/>
              <w:rPr>
                <w:rFonts w:ascii="Times New Roman" w:hAnsi="Times New Roman" w:cs="Times New Roman"/>
                <w:b/>
                <w:bCs/>
              </w:rPr>
            </w:pPr>
            <w:r>
              <w:rPr>
                <w:rFonts w:ascii="Times New Roman" w:hAnsi="Times New Roman" w:cs="Times New Roman"/>
                <w:b/>
                <w:bCs/>
              </w:rPr>
              <w:t>F</w:t>
            </w:r>
          </w:p>
        </w:tc>
        <w:tc>
          <w:tcPr>
            <w:tcW w:w="7666" w:type="dxa"/>
          </w:tcPr>
          <w:p w14:paraId="76EE275D" w14:textId="63CB4F5A" w:rsidR="00BF4DF5" w:rsidRPr="00FC678E" w:rsidRDefault="00BF4DF5" w:rsidP="00BF4DF5">
            <w:pPr>
              <w:spacing w:before="240" w:after="240"/>
              <w:rPr>
                <w:rFonts w:ascii="Times New Roman" w:hAnsi="Times New Roman" w:cs="Times New Roman"/>
                <w:b/>
                <w:bCs/>
              </w:rPr>
            </w:pPr>
            <w:r w:rsidRPr="001D3DD1">
              <w:rPr>
                <w:rFonts w:ascii="Times New Roman" w:hAnsi="Times New Roman" w:cs="Times New Roman"/>
                <w:b/>
                <w:bCs/>
              </w:rPr>
              <w:t>Supporting Declaration</w:t>
            </w:r>
            <w:r>
              <w:rPr>
                <w:rFonts w:ascii="Times New Roman" w:hAnsi="Times New Roman" w:cs="Times New Roman"/>
                <w:b/>
                <w:bCs/>
              </w:rPr>
              <w:t xml:space="preserve"> and identification of</w:t>
            </w:r>
            <w:r w:rsidRPr="001D3DD1">
              <w:rPr>
                <w:rFonts w:ascii="Times New Roman" w:hAnsi="Times New Roman" w:cs="Times New Roman"/>
                <w:b/>
                <w:bCs/>
              </w:rPr>
              <w:t xml:space="preserve"> </w:t>
            </w:r>
            <w:r w:rsidR="00481611">
              <w:rPr>
                <w:rFonts w:ascii="Times New Roman" w:hAnsi="Times New Roman" w:cs="Times New Roman"/>
                <w:b/>
                <w:bCs/>
              </w:rPr>
              <w:t>PERSON</w:t>
            </w:r>
            <w:r w:rsidRPr="001D3DD1">
              <w:rPr>
                <w:rFonts w:ascii="Times New Roman" w:hAnsi="Times New Roman" w:cs="Times New Roman"/>
                <w:b/>
                <w:bCs/>
              </w:rPr>
              <w:t xml:space="preserve">, </w:t>
            </w:r>
            <w:r w:rsidR="000F249C">
              <w:rPr>
                <w:rFonts w:ascii="Times New Roman" w:hAnsi="Times New Roman" w:cs="Times New Roman"/>
                <w:b/>
                <w:bCs/>
              </w:rPr>
              <w:t>[</w:t>
            </w:r>
            <w:r w:rsidR="00481611">
              <w:rPr>
                <w:rFonts w:ascii="Times New Roman" w:hAnsi="Times New Roman" w:cs="Times New Roman"/>
              </w:rPr>
              <w:t>relationship</w:t>
            </w:r>
            <w:r w:rsidR="000F249C">
              <w:rPr>
                <w:rFonts w:ascii="Times New Roman" w:hAnsi="Times New Roman" w:cs="Times New Roman"/>
              </w:rPr>
              <w:t>]</w:t>
            </w:r>
            <w:r w:rsidRPr="001D3DD1">
              <w:rPr>
                <w:rFonts w:ascii="Times New Roman" w:hAnsi="Times New Roman" w:cs="Times New Roman"/>
              </w:rPr>
              <w:t xml:space="preserve"> of </w:t>
            </w:r>
            <w:r w:rsidR="000F249C">
              <w:rPr>
                <w:rFonts w:ascii="Times New Roman" w:hAnsi="Times New Roman" w:cs="Times New Roman"/>
              </w:rPr>
              <w:t>the Respondent</w:t>
            </w:r>
            <w:r w:rsidR="00A947CC">
              <w:rPr>
                <w:rFonts w:ascii="Times New Roman" w:hAnsi="Times New Roman" w:cs="Times New Roman"/>
              </w:rPr>
              <w:t xml:space="preserve"> </w:t>
            </w:r>
          </w:p>
        </w:tc>
        <w:tc>
          <w:tcPr>
            <w:tcW w:w="847" w:type="dxa"/>
          </w:tcPr>
          <w:p w14:paraId="3DB0AAF0" w14:textId="45AA6408" w:rsidR="00BF4DF5" w:rsidRPr="00367F89" w:rsidRDefault="00BF4DF5" w:rsidP="00BF4DF5">
            <w:pPr>
              <w:spacing w:before="240" w:after="240"/>
              <w:jc w:val="center"/>
              <w:rPr>
                <w:rFonts w:ascii="Times New Roman" w:hAnsi="Times New Roman" w:cs="Times New Roman"/>
              </w:rPr>
            </w:pPr>
            <w:r>
              <w:rPr>
                <w:rFonts w:ascii="Times New Roman" w:hAnsi="Times New Roman" w:cs="Times New Roman"/>
              </w:rPr>
              <w:t>1</w:t>
            </w:r>
            <w:r w:rsidR="00324C69">
              <w:rPr>
                <w:rFonts w:ascii="Times New Roman" w:hAnsi="Times New Roman" w:cs="Times New Roman"/>
              </w:rPr>
              <w:t>5</w:t>
            </w:r>
            <w:r w:rsidR="00DE5A70">
              <w:rPr>
                <w:rFonts w:ascii="Times New Roman" w:hAnsi="Times New Roman" w:cs="Times New Roman"/>
              </w:rPr>
              <w:t>-1</w:t>
            </w:r>
            <w:r w:rsidR="00324C69">
              <w:rPr>
                <w:rFonts w:ascii="Times New Roman" w:hAnsi="Times New Roman" w:cs="Times New Roman"/>
              </w:rPr>
              <w:t>6</w:t>
            </w:r>
          </w:p>
        </w:tc>
      </w:tr>
    </w:tbl>
    <w:p w14:paraId="172BF469" w14:textId="77777777" w:rsidR="000F249C" w:rsidRDefault="000F249C" w:rsidP="00CB233B">
      <w:pPr>
        <w:jc w:val="center"/>
        <w:textAlignment w:val="baseline"/>
        <w:rPr>
          <w:rFonts w:ascii="Times New Roman" w:eastAsia="Times New Roman" w:hAnsi="Times New Roman" w:cs="Times New Roman"/>
          <w:b/>
          <w:bCs/>
          <w:kern w:val="0"/>
          <w14:ligatures w14:val="none"/>
        </w:rPr>
      </w:pPr>
    </w:p>
    <w:p w14:paraId="5E3A8531" w14:textId="77777777" w:rsidR="000F249C" w:rsidRDefault="000F249C">
      <w:pPr>
        <w:spacing w:after="160" w:line="259"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CBB7545" w14:textId="77777777" w:rsidR="006B27C4" w:rsidRPr="00DE0718" w:rsidRDefault="006B27C4" w:rsidP="006B27C4">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lastRenderedPageBreak/>
        <w:t>UNITED STATES DEPARTMENT OF JUSTICE</w:t>
      </w:r>
      <w:r w:rsidRPr="00DE0718">
        <w:rPr>
          <w:rFonts w:ascii="Times New Roman" w:eastAsia="Times New Roman" w:hAnsi="Times New Roman" w:cs="Times New Roman"/>
          <w:kern w:val="0"/>
          <w14:ligatures w14:val="none"/>
        </w:rPr>
        <w:t> </w:t>
      </w:r>
    </w:p>
    <w:p w14:paraId="7E8EAC48" w14:textId="77777777" w:rsidR="006B27C4" w:rsidRPr="00DE0718" w:rsidRDefault="006B27C4" w:rsidP="006B27C4">
      <w:pPr>
        <w:jc w:val="cente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EXECUTIVE OFFICE FOR IMMIGRATION REVIEW</w:t>
      </w:r>
      <w:r w:rsidRPr="00DE0718">
        <w:rPr>
          <w:rFonts w:ascii="Times New Roman" w:eastAsia="Times New Roman" w:hAnsi="Times New Roman" w:cs="Times New Roman"/>
          <w:kern w:val="0"/>
          <w14:ligatures w14:val="none"/>
        </w:rPr>
        <w:t> </w:t>
      </w:r>
    </w:p>
    <w:p w14:paraId="42744CA7" w14:textId="77777777" w:rsidR="006B27C4" w:rsidRPr="00DE0718" w:rsidRDefault="006B27C4" w:rsidP="006B27C4">
      <w:pPr>
        <w:jc w:val="center"/>
        <w:textAlignment w:val="baseline"/>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noProof/>
          <w:kern w:val="0"/>
          <w14:ligatures w14:val="none"/>
        </w:rPr>
        <w:t>[NAME] IMMIGRATION COURT</w:t>
      </w:r>
      <w:r w:rsidRPr="00DE0718">
        <w:rPr>
          <w:rFonts w:ascii="Times New Roman" w:eastAsia="Times New Roman" w:hAnsi="Times New Roman" w:cs="Times New Roman"/>
          <w:b/>
          <w:bCs/>
          <w:noProof/>
          <w:kern w:val="0"/>
          <w14:ligatures w14:val="none"/>
        </w:rPr>
        <w:br/>
        <w:t>[NAME], CALIFORNIA</w:t>
      </w:r>
    </w:p>
    <w:p w14:paraId="02AD7E4F"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kern w:val="0"/>
          <w14:ligatures w14:val="none"/>
        </w:rPr>
        <w:t> </w:t>
      </w:r>
    </w:p>
    <w:p w14:paraId="54D355CB"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____________________________________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A8F3652"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7323D601"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the Matter of:</w:t>
      </w:r>
      <w:r w:rsidRPr="00DE0718">
        <w:rPr>
          <w:rFonts w:ascii="Times New Roman" w:eastAsia="Times New Roman" w:hAnsi="Times New Roman" w:cs="Times New Roman"/>
          <w:b/>
          <w:bCs/>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40D5EBFC"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69CAF3B1" w14:textId="77777777" w:rsidR="006B27C4" w:rsidRPr="00DE0718" w:rsidRDefault="006B27C4" w:rsidP="006B27C4">
      <w:pPr>
        <w:jc w:val="both"/>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LAST NAME, FIRST NAME</w:t>
      </w:r>
      <w:r w:rsidRPr="00DE0718">
        <w:rPr>
          <w:rFonts w:ascii="Times New Roman" w:eastAsia="Times New Roman" w:hAnsi="Times New Roman" w:cs="Times New Roman"/>
          <w:b/>
          <w:bCs/>
          <w:kern w:val="0"/>
          <w14:ligatures w14:val="none"/>
        </w:rPr>
        <w:tab/>
      </w:r>
      <w:r w:rsidRPr="00DE0718">
        <w:rPr>
          <w:rFonts w:ascii="Times New Roman" w:eastAsia="Times New Roman" w:hAnsi="Times New Roman" w:cs="Times New Roman"/>
          <w:b/>
          <w:bCs/>
          <w:kern w:val="0"/>
          <w14:ligatures w14:val="none"/>
        </w:rPr>
        <w:tab/>
        <w:t>)</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 xml:space="preserve">File No.: </w:t>
      </w:r>
      <w:proofErr w:type="gramStart"/>
      <w:r w:rsidRPr="00DE0718">
        <w:rPr>
          <w:rFonts w:ascii="Times New Roman" w:eastAsia="Times New Roman" w:hAnsi="Times New Roman" w:cs="Times New Roman"/>
          <w:b/>
          <w:bCs/>
          <w:kern w:val="0"/>
          <w14:ligatures w14:val="none"/>
        </w:rPr>
        <w:t>A</w:t>
      </w:r>
      <w:proofErr w:type="gramEnd"/>
      <w:r w:rsidRPr="00DE0718">
        <w:rPr>
          <w:rFonts w:ascii="Times New Roman" w:eastAsia="Times New Roman" w:hAnsi="Times New Roman" w:cs="Times New Roman"/>
          <w:b/>
          <w:bCs/>
          <w:kern w:val="0"/>
          <w14:ligatures w14:val="none"/>
        </w:rPr>
        <w:t xml:space="preserve"> XXX </w:t>
      </w:r>
      <w:proofErr w:type="spellStart"/>
      <w:r w:rsidRPr="00DE0718">
        <w:rPr>
          <w:rFonts w:ascii="Times New Roman" w:eastAsia="Times New Roman" w:hAnsi="Times New Roman" w:cs="Times New Roman"/>
          <w:b/>
          <w:bCs/>
          <w:kern w:val="0"/>
          <w14:ligatures w14:val="none"/>
        </w:rPr>
        <w:t>XXX</w:t>
      </w:r>
      <w:proofErr w:type="spellEnd"/>
      <w:r w:rsidRPr="00DE0718">
        <w:rPr>
          <w:rFonts w:ascii="Times New Roman" w:eastAsia="Times New Roman" w:hAnsi="Times New Roman" w:cs="Times New Roman"/>
          <w:b/>
          <w:bCs/>
          <w:kern w:val="0"/>
          <w14:ligatures w14:val="none"/>
        </w:rPr>
        <w:t xml:space="preserve"> </w:t>
      </w:r>
      <w:proofErr w:type="spellStart"/>
      <w:r w:rsidRPr="00DE0718">
        <w:rPr>
          <w:rFonts w:ascii="Times New Roman" w:eastAsia="Times New Roman" w:hAnsi="Times New Roman" w:cs="Times New Roman"/>
          <w:b/>
          <w:bCs/>
          <w:kern w:val="0"/>
          <w14:ligatures w14:val="none"/>
        </w:rPr>
        <w:t>XXX</w:t>
      </w:r>
      <w:proofErr w:type="spellEnd"/>
    </w:p>
    <w:p w14:paraId="29F3C2A4" w14:textId="77777777" w:rsidR="006B27C4" w:rsidRPr="00DE0718" w:rsidRDefault="006B27C4" w:rsidP="006B27C4">
      <w:pPr>
        <w:ind w:left="3600" w:firstLine="7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077ED24B" w14:textId="77777777" w:rsidR="006B27C4" w:rsidRPr="00DE0718" w:rsidRDefault="006B27C4" w:rsidP="006B27C4">
      <w:pPr>
        <w:ind w:firstLine="4320"/>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 </w:t>
      </w:r>
      <w:r w:rsidRPr="00DE0718">
        <w:rPr>
          <w:rFonts w:ascii="Calibri" w:eastAsia="Times New Roman" w:hAnsi="Calibri" w:cs="Calibri"/>
          <w:kern w:val="0"/>
          <w14:ligatures w14:val="none"/>
        </w:rPr>
        <w:tab/>
      </w:r>
      <w:r w:rsidRPr="00DE0718">
        <w:rPr>
          <w:rFonts w:ascii="Times New Roman" w:eastAsia="Times New Roman" w:hAnsi="Times New Roman" w:cs="Times New Roman"/>
          <w:kern w:val="0"/>
          <w14:ligatures w14:val="none"/>
        </w:rPr>
        <w:t> </w:t>
      </w:r>
    </w:p>
    <w:p w14:paraId="27562A04" w14:textId="77777777" w:rsidR="006B27C4" w:rsidRPr="00DE0718" w:rsidRDefault="006B27C4" w:rsidP="006B27C4">
      <w:pPr>
        <w:textAlignment w:val="baseline"/>
        <w:rPr>
          <w:rFonts w:ascii="Segoe UI" w:eastAsia="Times New Roman" w:hAnsi="Segoe UI" w:cs="Segoe UI"/>
          <w:kern w:val="0"/>
          <w:sz w:val="18"/>
          <w:szCs w:val="18"/>
          <w14:ligatures w14:val="none"/>
        </w:rPr>
      </w:pPr>
      <w:r w:rsidRPr="00DE0718">
        <w:rPr>
          <w:rFonts w:ascii="Times New Roman" w:eastAsia="Times New Roman" w:hAnsi="Times New Roman" w:cs="Times New Roman"/>
          <w:b/>
          <w:bCs/>
          <w:kern w:val="0"/>
          <w14:ligatures w14:val="none"/>
        </w:rPr>
        <w:t>In Removal Proceedings</w:t>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Calibri" w:eastAsia="Times New Roman" w:hAnsi="Calibri" w:cs="Calibri"/>
          <w:kern w:val="0"/>
          <w14:ligatures w14:val="none"/>
        </w:rPr>
        <w:tab/>
      </w:r>
      <w:r w:rsidRPr="00DE0718">
        <w:rPr>
          <w:rFonts w:ascii="Times New Roman" w:eastAsia="Times New Roman" w:hAnsi="Times New Roman" w:cs="Times New Roman"/>
          <w:b/>
          <w:bCs/>
          <w:kern w:val="0"/>
          <w14:ligatures w14:val="none"/>
        </w:rPr>
        <w:t>)</w:t>
      </w:r>
      <w:r w:rsidRPr="00DE0718">
        <w:rPr>
          <w:rFonts w:ascii="Times New Roman" w:eastAsia="Times New Roman" w:hAnsi="Times New Roman" w:cs="Times New Roman"/>
          <w:kern w:val="0"/>
          <w14:ligatures w14:val="none"/>
        </w:rPr>
        <w:t> </w:t>
      </w:r>
    </w:p>
    <w:p w14:paraId="1D517CB5" w14:textId="2F9699B8" w:rsidR="00375F98" w:rsidRPr="00375F98" w:rsidRDefault="006B27C4" w:rsidP="006B27C4">
      <w:pPr>
        <w:widowControl w:val="0"/>
        <w:suppressAutoHyphens/>
        <w:rPr>
          <w:rFonts w:ascii="Times New Roman" w:eastAsia="Times New Roman" w:hAnsi="Times New Roman" w:cs="Times New Roman"/>
          <w:b/>
          <w:bCs/>
          <w:kern w:val="0"/>
          <w14:ligatures w14:val="none"/>
        </w:rPr>
      </w:pPr>
      <w:r w:rsidRPr="00DE0718">
        <w:rPr>
          <w:rFonts w:ascii="Times New Roman" w:eastAsia="Times New Roman" w:hAnsi="Times New Roman" w:cs="Times New Roman"/>
          <w:b/>
          <w:bCs/>
          <w:kern w:val="0"/>
          <w14:ligatures w14:val="none"/>
        </w:rPr>
        <w:t>____________________________________) </w:t>
      </w:r>
      <w:r w:rsidR="00375F98" w:rsidRPr="00B23388">
        <w:rPr>
          <w:rFonts w:ascii="Calibri" w:hAnsi="Calibri" w:cs="Calibri"/>
        </w:rPr>
        <w:tab/>
      </w:r>
      <w:r w:rsidR="00375F98" w:rsidRPr="00B23388">
        <w:t> </w:t>
      </w:r>
    </w:p>
    <w:p w14:paraId="5A29E73F" w14:textId="77777777" w:rsidR="00375F98" w:rsidRPr="00B23388" w:rsidRDefault="00375F98" w:rsidP="00375F98">
      <w:pPr>
        <w:rPr>
          <w:rFonts w:ascii="Segoe UI" w:hAnsi="Segoe UI" w:cs="Segoe UI"/>
          <w:sz w:val="18"/>
          <w:szCs w:val="18"/>
        </w:rPr>
      </w:pPr>
      <w:r w:rsidRPr="00B23388">
        <w:t> </w:t>
      </w:r>
    </w:p>
    <w:p w14:paraId="14993E45" w14:textId="77777777" w:rsidR="00375F98" w:rsidRPr="00375F98" w:rsidRDefault="00375F98" w:rsidP="00375F98">
      <w:pPr>
        <w:jc w:val="center"/>
        <w:textAlignment w:val="baseline"/>
        <w:rPr>
          <w:rFonts w:ascii="Times New Roman" w:hAnsi="Times New Roman" w:cs="Times New Roman"/>
          <w:b/>
          <w:bCs/>
        </w:rPr>
      </w:pPr>
    </w:p>
    <w:p w14:paraId="55F6A37F" w14:textId="77777777" w:rsidR="00375F98" w:rsidRPr="00375F98" w:rsidRDefault="00375F98" w:rsidP="00375F98">
      <w:pPr>
        <w:jc w:val="center"/>
        <w:textAlignment w:val="baseline"/>
        <w:rPr>
          <w:rFonts w:ascii="Times New Roman" w:hAnsi="Times New Roman" w:cs="Times New Roman"/>
          <w:b/>
          <w:bCs/>
        </w:rPr>
      </w:pPr>
      <w:r w:rsidRPr="00375F98">
        <w:rPr>
          <w:rFonts w:ascii="Times New Roman" w:hAnsi="Times New Roman" w:cs="Times New Roman"/>
          <w:b/>
          <w:bCs/>
        </w:rPr>
        <w:t>PROOF OF SERVICE</w:t>
      </w:r>
      <w:r w:rsidRPr="00375F98">
        <w:rPr>
          <w:rFonts w:ascii="Times New Roman" w:hAnsi="Times New Roman" w:cs="Times New Roman"/>
        </w:rPr>
        <w:t> </w:t>
      </w:r>
    </w:p>
    <w:p w14:paraId="71EB3572" w14:textId="5BBC610F" w:rsidR="00375F98" w:rsidRPr="00375F98" w:rsidRDefault="00375F98" w:rsidP="00375F98">
      <w:pPr>
        <w:spacing w:before="240" w:after="240" w:line="360" w:lineRule="auto"/>
        <w:jc w:val="both"/>
        <w:textAlignment w:val="baseline"/>
        <w:rPr>
          <w:rFonts w:ascii="Times New Roman" w:hAnsi="Times New Roman" w:cs="Times New Roman"/>
        </w:rPr>
      </w:pPr>
      <w:r w:rsidRPr="00375F98">
        <w:rPr>
          <w:rFonts w:ascii="Times New Roman" w:hAnsi="Times New Roman" w:cs="Times New Roman"/>
        </w:rPr>
        <w:t xml:space="preserve">This document, Respondent </w:t>
      </w:r>
      <w:r w:rsidR="000F249C" w:rsidRPr="008D2FCE">
        <w:rPr>
          <w:rFonts w:ascii="Times New Roman" w:eastAsia="Lucida Sans Unicode" w:hAnsi="Times New Roman" w:cs="Times New Roman"/>
          <w:highlight w:val="yellow"/>
        </w:rPr>
        <w:t>FIRSTNAME LASTNAME</w:t>
      </w:r>
      <w:r w:rsidRPr="00375F98">
        <w:rPr>
          <w:rFonts w:ascii="Times New Roman" w:hAnsi="Times New Roman" w:cs="Times New Roman"/>
        </w:rPr>
        <w:t>’s Motion for Release on Conditional Parole or Bond, was electronically filed through ECAS and both parties are participating in ECAS. Therefore, no separate service was completed.</w:t>
      </w:r>
    </w:p>
    <w:p w14:paraId="676E4F59" w14:textId="12AA24E5" w:rsidR="00375F98" w:rsidRPr="00375F98" w:rsidRDefault="00375F98" w:rsidP="00375F98">
      <w:pPr>
        <w:jc w:val="both"/>
        <w:textAlignment w:val="baseline"/>
        <w:rPr>
          <w:rFonts w:ascii="Times New Roman" w:hAnsi="Times New Roman" w:cs="Times New Roman"/>
          <w:sz w:val="18"/>
          <w:szCs w:val="18"/>
        </w:rPr>
      </w:pPr>
    </w:p>
    <w:p w14:paraId="0DE6E9C5" w14:textId="77777777" w:rsidR="00375F98" w:rsidRPr="00375F98" w:rsidRDefault="00375F98" w:rsidP="00375F98">
      <w:pPr>
        <w:jc w:val="center"/>
        <w:textAlignment w:val="baseline"/>
        <w:rPr>
          <w:rFonts w:ascii="Times New Roman" w:hAnsi="Times New Roman" w:cs="Times New Roman"/>
          <w:sz w:val="18"/>
          <w:szCs w:val="18"/>
        </w:rPr>
      </w:pPr>
      <w:r w:rsidRPr="00375F98">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3048DE58" wp14:editId="76869F19">
                <wp:simplePos x="0" y="0"/>
                <wp:positionH relativeFrom="column">
                  <wp:posOffset>4288790</wp:posOffset>
                </wp:positionH>
                <wp:positionV relativeFrom="paragraph">
                  <wp:posOffset>54610</wp:posOffset>
                </wp:positionV>
                <wp:extent cx="1093470"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01625"/>
                        </a:xfrm>
                        <a:prstGeom prst="rect">
                          <a:avLst/>
                        </a:prstGeom>
                        <a:noFill/>
                        <a:ln w="9525">
                          <a:noFill/>
                          <a:miter lim="800000"/>
                          <a:headEnd/>
                          <a:tailEnd/>
                        </a:ln>
                      </wps:spPr>
                      <wps:txbx>
                        <w:txbxContent>
                          <w:p w14:paraId="59F1D5BA" w14:textId="5142B4A6" w:rsidR="00375F98" w:rsidRPr="008D5DE6" w:rsidRDefault="000F249C" w:rsidP="00375F98">
                            <w:pPr>
                              <w:rPr>
                                <w:rFonts w:ascii="Aptos" w:hAnsi="Aptos"/>
                                <w:sz w:val="22"/>
                                <w:szCs w:val="22"/>
                              </w:rPr>
                            </w:pPr>
                            <w:r>
                              <w:rPr>
                                <w:rFonts w:ascii="Aptos" w:hAnsi="Aptos"/>
                                <w:sz w:val="22"/>
                                <w:szCs w:val="22"/>
                              </w:rPr>
                              <w:t>DATE XX</w:t>
                            </w:r>
                            <w:r w:rsidR="00375F98" w:rsidRPr="008D5DE6">
                              <w:rPr>
                                <w:rFonts w:ascii="Aptos" w:hAnsi="Aptos"/>
                                <w:sz w:val="22"/>
                                <w:szCs w:val="22"/>
                              </w:rPr>
                              <w:t>, 202</w:t>
                            </w:r>
                            <w:r>
                              <w:rPr>
                                <w:rFonts w:ascii="Aptos" w:hAnsi="Aptos"/>
                                <w:sz w:val="22"/>
                                <w:szCs w:val="2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DE58" id="_x0000_t202" coordsize="21600,21600" o:spt="202" path="m,l,21600r21600,l21600,xe">
                <v:stroke joinstyle="miter"/>
                <v:path gradientshapeok="t" o:connecttype="rect"/>
              </v:shapetype>
              <v:shape id="Text Box 2" o:spid="_x0000_s1026" type="#_x0000_t202" style="position:absolute;left:0;text-align:left;margin-left:337.7pt;margin-top:4.3pt;width:86.1pt;height:2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S89gEAAM0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" filled="f" stroked="f">
                <v:textbox>
                  <w:txbxContent>
                    <w:p w14:paraId="59F1D5BA" w14:textId="5142B4A6" w:rsidR="00375F98" w:rsidRPr="008D5DE6" w:rsidRDefault="000F249C" w:rsidP="00375F98">
                      <w:pPr>
                        <w:rPr>
                          <w:rFonts w:ascii="Aptos" w:hAnsi="Aptos"/>
                          <w:sz w:val="22"/>
                          <w:szCs w:val="22"/>
                        </w:rPr>
                      </w:pPr>
                      <w:r>
                        <w:rPr>
                          <w:rFonts w:ascii="Aptos" w:hAnsi="Aptos"/>
                          <w:sz w:val="22"/>
                          <w:szCs w:val="22"/>
                        </w:rPr>
                        <w:t>DATE XX</w:t>
                      </w:r>
                      <w:r w:rsidR="00375F98" w:rsidRPr="008D5DE6">
                        <w:rPr>
                          <w:rFonts w:ascii="Aptos" w:hAnsi="Aptos"/>
                          <w:sz w:val="22"/>
                          <w:szCs w:val="22"/>
                        </w:rPr>
                        <w:t>, 202</w:t>
                      </w:r>
                      <w:r>
                        <w:rPr>
                          <w:rFonts w:ascii="Aptos" w:hAnsi="Aptos"/>
                          <w:sz w:val="22"/>
                          <w:szCs w:val="22"/>
                        </w:rPr>
                        <w:t>X</w:t>
                      </w:r>
                    </w:p>
                  </w:txbxContent>
                </v:textbox>
              </v:shape>
            </w:pict>
          </mc:Fallback>
        </mc:AlternateContent>
      </w:r>
    </w:p>
    <w:p w14:paraId="6EA2D546" w14:textId="77777777" w:rsidR="00375F98" w:rsidRPr="00375F98" w:rsidRDefault="00375F98" w:rsidP="00375F98">
      <w:pPr>
        <w:rPr>
          <w:rFonts w:ascii="Times New Roman" w:hAnsi="Times New Roman" w:cs="Times New Roman"/>
        </w:rPr>
      </w:pPr>
      <w:r w:rsidRPr="00375F98">
        <w:rPr>
          <w:rFonts w:ascii="Times New Roman" w:hAnsi="Times New Roman" w:cs="Times New Roman"/>
          <w:b/>
          <w:bCs/>
        </w:rPr>
        <w:t>_________________________</w:t>
      </w:r>
      <w:proofErr w:type="gramStart"/>
      <w:r w:rsidRPr="00375F98">
        <w:rPr>
          <w:rFonts w:ascii="Times New Roman" w:hAnsi="Times New Roman" w:cs="Times New Roman"/>
          <w:b/>
          <w:bCs/>
        </w:rPr>
        <w:t>_</w:t>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r>
      <w:r w:rsidRPr="00375F98">
        <w:rPr>
          <w:rFonts w:ascii="Times New Roman" w:hAnsi="Times New Roman" w:cs="Times New Roman"/>
          <w:b/>
          <w:bCs/>
        </w:rPr>
        <w:tab/>
      </w:r>
      <w:proofErr w:type="gramEnd"/>
      <w:r w:rsidRPr="00375F98">
        <w:rPr>
          <w:rFonts w:ascii="Times New Roman" w:hAnsi="Times New Roman" w:cs="Times New Roman"/>
          <w:b/>
          <w:bCs/>
        </w:rPr>
        <w:t>________________________</w:t>
      </w:r>
    </w:p>
    <w:p w14:paraId="56723EAA" w14:textId="0ADC77F3" w:rsidR="002F5F0D" w:rsidRPr="00375F98" w:rsidRDefault="004B2B49" w:rsidP="00375F98">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r>
      <w:r w:rsidR="00375F98" w:rsidRPr="00375F98">
        <w:rPr>
          <w:rFonts w:ascii="Times New Roman" w:hAnsi="Times New Roman" w:cs="Times New Roman"/>
        </w:rPr>
        <w:tab/>
        <w:t>Date</w:t>
      </w:r>
    </w:p>
    <w:sectPr w:rsidR="002F5F0D" w:rsidRPr="00375F98" w:rsidSect="00DB19DB">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AA935" w14:textId="77777777" w:rsidR="00866982" w:rsidRDefault="00866982" w:rsidP="00D76D30">
      <w:r>
        <w:separator/>
      </w:r>
    </w:p>
  </w:endnote>
  <w:endnote w:type="continuationSeparator" w:id="0">
    <w:p w14:paraId="586D9EA4" w14:textId="77777777" w:rsidR="00866982" w:rsidRDefault="00866982" w:rsidP="00D76D30">
      <w:r>
        <w:continuationSeparator/>
      </w:r>
    </w:p>
  </w:endnote>
  <w:endnote w:type="continuationNotice" w:id="1">
    <w:p w14:paraId="47B97215" w14:textId="77777777" w:rsidR="00866982" w:rsidRDefault="0086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5386" w14:textId="77777777" w:rsidR="00DB19DB" w:rsidRPr="00DB19DB" w:rsidRDefault="00DB19DB" w:rsidP="00DB19DB">
    <w:pPr>
      <w:pStyle w:val="Footer"/>
      <w:rPr>
        <w:rFonts w:ascii="Aptos" w:hAnsi="Aptos"/>
        <w:i/>
        <w:iCs/>
        <w:sz w:val="20"/>
        <w:szCs w:val="20"/>
      </w:rPr>
    </w:pPr>
    <w:r w:rsidRPr="00DB19DB">
      <w:rPr>
        <w:rFonts w:ascii="Aptos" w:hAnsi="Aptos"/>
        <w:sz w:val="20"/>
        <w:szCs w:val="20"/>
      </w:rPr>
      <w:t xml:space="preserve">Service through the EOIR Courts and Appeals System (ECAS), </w:t>
    </w:r>
    <w:r w:rsidRPr="00DB19DB">
      <w:rPr>
        <w:rFonts w:ascii="Aptos" w:hAnsi="Aptos"/>
        <w:sz w:val="20"/>
        <w:szCs w:val="20"/>
      </w:rPr>
      <w:tab/>
    </w:r>
    <w:r w:rsidRPr="00DB19DB">
      <w:rPr>
        <w:rFonts w:ascii="Aptos" w:hAnsi="Aptos"/>
        <w:i/>
        <w:iCs/>
        <w:sz w:val="20"/>
        <w:szCs w:val="20"/>
      </w:rPr>
      <w:t>Respectfully Submitted,</w:t>
    </w:r>
  </w:p>
  <w:p w14:paraId="0D873956" w14:textId="207BB273" w:rsidR="00DB19DB" w:rsidRPr="00DB19DB" w:rsidRDefault="00DB19DB" w:rsidP="00DB19DB">
    <w:pPr>
      <w:pStyle w:val="Footer"/>
      <w:rPr>
        <w:rFonts w:ascii="Aptos" w:hAnsi="Aptos"/>
        <w:sz w:val="20"/>
        <w:szCs w:val="20"/>
      </w:rPr>
    </w:pPr>
    <w:r w:rsidRPr="00DB19DB">
      <w:rPr>
        <w:rFonts w:ascii="Aptos" w:hAnsi="Aptos"/>
        <w:sz w:val="20"/>
        <w:szCs w:val="20"/>
      </w:rPr>
      <w:t xml:space="preserve">which automatically send service notifications to both parties </w:t>
    </w:r>
    <w:r w:rsidRPr="00DB19DB">
      <w:rPr>
        <w:rFonts w:ascii="Aptos" w:hAnsi="Aptos"/>
        <w:sz w:val="20"/>
        <w:szCs w:val="20"/>
      </w:rPr>
      <w:tab/>
    </w:r>
    <w:r w:rsidRPr="00DB19DB">
      <w:rPr>
        <w:rFonts w:ascii="Aptos" w:hAnsi="Aptos"/>
        <w:b/>
        <w:bCs/>
        <w:sz w:val="20"/>
        <w:szCs w:val="20"/>
      </w:rPr>
      <w:t xml:space="preserve">/s/ </w:t>
    </w:r>
    <w:r w:rsidR="002551A7">
      <w:rPr>
        <w:rFonts w:ascii="Aptos" w:hAnsi="Aptos"/>
        <w:b/>
        <w:bCs/>
        <w:sz w:val="20"/>
        <w:szCs w:val="20"/>
      </w:rPr>
      <w:t>NAME</w:t>
    </w:r>
    <w:r w:rsidRPr="00DB19DB">
      <w:rPr>
        <w:rFonts w:ascii="Aptos" w:hAnsi="Aptos"/>
        <w:b/>
        <w:bCs/>
        <w:sz w:val="20"/>
        <w:szCs w:val="20"/>
      </w:rPr>
      <w:t>, Esq.</w:t>
    </w:r>
  </w:p>
  <w:p w14:paraId="74260A84" w14:textId="1C50A613" w:rsidR="00DB19DB" w:rsidRPr="00DB19DB" w:rsidRDefault="00DB19DB">
    <w:pPr>
      <w:pStyle w:val="Footer"/>
      <w:rPr>
        <w:rFonts w:ascii="Aptos" w:hAnsi="Aptos"/>
      </w:rPr>
    </w:pPr>
    <w:r w:rsidRPr="00DB19DB">
      <w:rPr>
        <w:rFonts w:ascii="Aptos" w:hAnsi="Aptos"/>
        <w:sz w:val="20"/>
        <w:szCs w:val="20"/>
      </w:rPr>
      <w:t>that a new document has been filed.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C011" w14:textId="77777777" w:rsidR="00866982" w:rsidRDefault="00866982" w:rsidP="00D76D30">
      <w:r>
        <w:separator/>
      </w:r>
    </w:p>
  </w:footnote>
  <w:footnote w:type="continuationSeparator" w:id="0">
    <w:p w14:paraId="702B429A" w14:textId="77777777" w:rsidR="00866982" w:rsidRDefault="00866982" w:rsidP="00D76D30">
      <w:r>
        <w:continuationSeparator/>
      </w:r>
    </w:p>
  </w:footnote>
  <w:footnote w:type="continuationNotice" w:id="1">
    <w:p w14:paraId="128E9147" w14:textId="77777777" w:rsidR="00866982" w:rsidRDefault="00866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74B"/>
    <w:multiLevelType w:val="hybridMultilevel"/>
    <w:tmpl w:val="FF74C690"/>
    <w:lvl w:ilvl="0" w:tplc="690EB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3BE0"/>
    <w:multiLevelType w:val="hybridMultilevel"/>
    <w:tmpl w:val="A5C4D9D8"/>
    <w:lvl w:ilvl="0" w:tplc="D70ECA48">
      <w:start w:val="1"/>
      <w:numFmt w:val="decimal"/>
      <w:lvlText w:val="%1."/>
      <w:lvlJc w:val="left"/>
      <w:pPr>
        <w:ind w:left="1440" w:hanging="360"/>
      </w:pPr>
      <w:rPr>
        <w:rFonts w:ascii="Times New Roman" w:eastAsia="Times New Roman" w:hAnsi="Times New Roman" w:cs="Times New Roman" w:hint="default"/>
        <w:b/>
        <w:bCs/>
        <w:spacing w:val="-3"/>
        <w:w w:val="100"/>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95A0A"/>
    <w:multiLevelType w:val="hybridMultilevel"/>
    <w:tmpl w:val="10D04244"/>
    <w:lvl w:ilvl="0" w:tplc="04090015">
      <w:start w:val="1"/>
      <w:numFmt w:val="upperLetter"/>
      <w:lvlText w:val="%1."/>
      <w:lvlJc w:val="left"/>
      <w:pPr>
        <w:ind w:left="720" w:hanging="360"/>
      </w:pPr>
      <w:rPr>
        <w:rFonts w:hint="default"/>
      </w:rPr>
    </w:lvl>
    <w:lvl w:ilvl="1" w:tplc="D70ECA48">
      <w:start w:val="1"/>
      <w:numFmt w:val="decimal"/>
      <w:lvlText w:val="%2."/>
      <w:lvlJc w:val="left"/>
      <w:pPr>
        <w:ind w:left="1440" w:hanging="360"/>
      </w:pPr>
      <w:rPr>
        <w:rFonts w:ascii="Times New Roman" w:eastAsia="Times New Roman" w:hAnsi="Times New Roman" w:cs="Times New Roman" w:hint="default"/>
        <w:b/>
        <w:bCs/>
        <w:spacing w:val="-3"/>
        <w:w w:val="100"/>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55CD3"/>
    <w:multiLevelType w:val="hybridMultilevel"/>
    <w:tmpl w:val="B65EC2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95688D"/>
    <w:multiLevelType w:val="hybridMultilevel"/>
    <w:tmpl w:val="DC8C90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DB5DC"/>
    <w:multiLevelType w:val="hybridMultilevel"/>
    <w:tmpl w:val="6AC226DE"/>
    <w:lvl w:ilvl="0" w:tplc="84E017BC">
      <w:start w:val="1"/>
      <w:numFmt w:val="upperLetter"/>
      <w:lvlText w:val="%1."/>
      <w:lvlJc w:val="left"/>
      <w:pPr>
        <w:ind w:left="720" w:hanging="360"/>
      </w:pPr>
    </w:lvl>
    <w:lvl w:ilvl="1" w:tplc="E5DCC2AA">
      <w:start w:val="1"/>
      <w:numFmt w:val="lowerLetter"/>
      <w:lvlText w:val="%2."/>
      <w:lvlJc w:val="left"/>
      <w:pPr>
        <w:ind w:left="1440" w:hanging="360"/>
      </w:pPr>
    </w:lvl>
    <w:lvl w:ilvl="2" w:tplc="9872EF68">
      <w:start w:val="1"/>
      <w:numFmt w:val="lowerRoman"/>
      <w:lvlText w:val="%3."/>
      <w:lvlJc w:val="right"/>
      <w:pPr>
        <w:ind w:left="2160" w:hanging="180"/>
      </w:pPr>
    </w:lvl>
    <w:lvl w:ilvl="3" w:tplc="FCA0398E">
      <w:start w:val="1"/>
      <w:numFmt w:val="decimal"/>
      <w:lvlText w:val="%4."/>
      <w:lvlJc w:val="left"/>
      <w:pPr>
        <w:ind w:left="2880" w:hanging="360"/>
      </w:pPr>
    </w:lvl>
    <w:lvl w:ilvl="4" w:tplc="720EE122">
      <w:start w:val="1"/>
      <w:numFmt w:val="lowerLetter"/>
      <w:lvlText w:val="%5."/>
      <w:lvlJc w:val="left"/>
      <w:pPr>
        <w:ind w:left="3600" w:hanging="360"/>
      </w:pPr>
    </w:lvl>
    <w:lvl w:ilvl="5" w:tplc="7818B5D2">
      <w:start w:val="1"/>
      <w:numFmt w:val="lowerRoman"/>
      <w:lvlText w:val="%6."/>
      <w:lvlJc w:val="right"/>
      <w:pPr>
        <w:ind w:left="4320" w:hanging="180"/>
      </w:pPr>
    </w:lvl>
    <w:lvl w:ilvl="6" w:tplc="C73CC1CC">
      <w:start w:val="1"/>
      <w:numFmt w:val="decimal"/>
      <w:lvlText w:val="%7."/>
      <w:lvlJc w:val="left"/>
      <w:pPr>
        <w:ind w:left="5040" w:hanging="360"/>
      </w:pPr>
    </w:lvl>
    <w:lvl w:ilvl="7" w:tplc="3CC8566E">
      <w:start w:val="1"/>
      <w:numFmt w:val="lowerLetter"/>
      <w:lvlText w:val="%8."/>
      <w:lvlJc w:val="left"/>
      <w:pPr>
        <w:ind w:left="5760" w:hanging="360"/>
      </w:pPr>
    </w:lvl>
    <w:lvl w:ilvl="8" w:tplc="2926F33A">
      <w:start w:val="1"/>
      <w:numFmt w:val="lowerRoman"/>
      <w:lvlText w:val="%9."/>
      <w:lvlJc w:val="right"/>
      <w:pPr>
        <w:ind w:left="6480" w:hanging="180"/>
      </w:pPr>
    </w:lvl>
  </w:abstractNum>
  <w:abstractNum w:abstractNumId="6" w15:restartNumberingAfterBreak="0">
    <w:nsid w:val="76171BAF"/>
    <w:multiLevelType w:val="hybridMultilevel"/>
    <w:tmpl w:val="0C6E2774"/>
    <w:lvl w:ilvl="0" w:tplc="8D6603F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7535187">
    <w:abstractNumId w:val="6"/>
  </w:num>
  <w:num w:numId="2" w16cid:durableId="1866288334">
    <w:abstractNumId w:val="2"/>
  </w:num>
  <w:num w:numId="3" w16cid:durableId="1450733282">
    <w:abstractNumId w:val="3"/>
  </w:num>
  <w:num w:numId="4" w16cid:durableId="1000814982">
    <w:abstractNumId w:val="1"/>
  </w:num>
  <w:num w:numId="5" w16cid:durableId="1228495739">
    <w:abstractNumId w:val="0"/>
  </w:num>
  <w:num w:numId="6" w16cid:durableId="879783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967681">
    <w:abstractNumId w:val="5"/>
  </w:num>
  <w:num w:numId="8" w16cid:durableId="127594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0"/>
    <w:rsid w:val="00001E76"/>
    <w:rsid w:val="0000358A"/>
    <w:rsid w:val="00007317"/>
    <w:rsid w:val="00013834"/>
    <w:rsid w:val="000138C2"/>
    <w:rsid w:val="00014FAC"/>
    <w:rsid w:val="00015A72"/>
    <w:rsid w:val="000202C1"/>
    <w:rsid w:val="00021185"/>
    <w:rsid w:val="00026813"/>
    <w:rsid w:val="000371D5"/>
    <w:rsid w:val="0006379B"/>
    <w:rsid w:val="0006547B"/>
    <w:rsid w:val="00073236"/>
    <w:rsid w:val="00073675"/>
    <w:rsid w:val="000736CB"/>
    <w:rsid w:val="00080B99"/>
    <w:rsid w:val="00083D2F"/>
    <w:rsid w:val="00085F54"/>
    <w:rsid w:val="00091C2F"/>
    <w:rsid w:val="00095ECF"/>
    <w:rsid w:val="000961B9"/>
    <w:rsid w:val="000A013E"/>
    <w:rsid w:val="000A0B36"/>
    <w:rsid w:val="000A64E2"/>
    <w:rsid w:val="000B3D57"/>
    <w:rsid w:val="000B551C"/>
    <w:rsid w:val="000B77E8"/>
    <w:rsid w:val="000C0C75"/>
    <w:rsid w:val="000C1A33"/>
    <w:rsid w:val="000D7741"/>
    <w:rsid w:val="000E66A4"/>
    <w:rsid w:val="000E6B64"/>
    <w:rsid w:val="000F0743"/>
    <w:rsid w:val="000F249C"/>
    <w:rsid w:val="0010033D"/>
    <w:rsid w:val="001051D7"/>
    <w:rsid w:val="00105FB0"/>
    <w:rsid w:val="001101DD"/>
    <w:rsid w:val="00114585"/>
    <w:rsid w:val="001178EB"/>
    <w:rsid w:val="00124DD6"/>
    <w:rsid w:val="00130549"/>
    <w:rsid w:val="00132BEB"/>
    <w:rsid w:val="0013561E"/>
    <w:rsid w:val="00143146"/>
    <w:rsid w:val="00150D77"/>
    <w:rsid w:val="0015155B"/>
    <w:rsid w:val="001518B3"/>
    <w:rsid w:val="001534F9"/>
    <w:rsid w:val="00157C50"/>
    <w:rsid w:val="00170CAB"/>
    <w:rsid w:val="00171CCE"/>
    <w:rsid w:val="0018226B"/>
    <w:rsid w:val="00185898"/>
    <w:rsid w:val="00187029"/>
    <w:rsid w:val="00193B4B"/>
    <w:rsid w:val="00196875"/>
    <w:rsid w:val="001A6679"/>
    <w:rsid w:val="001B2823"/>
    <w:rsid w:val="001B34E4"/>
    <w:rsid w:val="001B3A43"/>
    <w:rsid w:val="001B6ADB"/>
    <w:rsid w:val="001C072C"/>
    <w:rsid w:val="001C0CEE"/>
    <w:rsid w:val="001C14A3"/>
    <w:rsid w:val="001C5018"/>
    <w:rsid w:val="001C70C6"/>
    <w:rsid w:val="001D3DD1"/>
    <w:rsid w:val="001D484E"/>
    <w:rsid w:val="001D53CE"/>
    <w:rsid w:val="001D7A8B"/>
    <w:rsid w:val="001E0245"/>
    <w:rsid w:val="001E548A"/>
    <w:rsid w:val="001F0551"/>
    <w:rsid w:val="001F3345"/>
    <w:rsid w:val="001F37DE"/>
    <w:rsid w:val="001F680E"/>
    <w:rsid w:val="001F6A8B"/>
    <w:rsid w:val="00204991"/>
    <w:rsid w:val="002056E9"/>
    <w:rsid w:val="00210B9A"/>
    <w:rsid w:val="00225706"/>
    <w:rsid w:val="0022740B"/>
    <w:rsid w:val="00231AC9"/>
    <w:rsid w:val="0023256F"/>
    <w:rsid w:val="002356AF"/>
    <w:rsid w:val="00236A9C"/>
    <w:rsid w:val="00242E0B"/>
    <w:rsid w:val="00252072"/>
    <w:rsid w:val="00253BFD"/>
    <w:rsid w:val="002551A7"/>
    <w:rsid w:val="00256849"/>
    <w:rsid w:val="002615B2"/>
    <w:rsid w:val="00264474"/>
    <w:rsid w:val="00265C2F"/>
    <w:rsid w:val="00272ED0"/>
    <w:rsid w:val="00273804"/>
    <w:rsid w:val="00274F24"/>
    <w:rsid w:val="002769A2"/>
    <w:rsid w:val="00281598"/>
    <w:rsid w:val="002843E4"/>
    <w:rsid w:val="00284DC6"/>
    <w:rsid w:val="00291F16"/>
    <w:rsid w:val="002A5139"/>
    <w:rsid w:val="002A5C36"/>
    <w:rsid w:val="002B3909"/>
    <w:rsid w:val="002B72EC"/>
    <w:rsid w:val="002C1D59"/>
    <w:rsid w:val="002C386E"/>
    <w:rsid w:val="002D6B78"/>
    <w:rsid w:val="002E105A"/>
    <w:rsid w:val="002E1417"/>
    <w:rsid w:val="002E2B91"/>
    <w:rsid w:val="002E40DC"/>
    <w:rsid w:val="002F37ED"/>
    <w:rsid w:val="002F4DA8"/>
    <w:rsid w:val="002F5E69"/>
    <w:rsid w:val="002F5F0D"/>
    <w:rsid w:val="00301905"/>
    <w:rsid w:val="0030238D"/>
    <w:rsid w:val="00310AF5"/>
    <w:rsid w:val="00315A2D"/>
    <w:rsid w:val="003242DA"/>
    <w:rsid w:val="00324C69"/>
    <w:rsid w:val="003255FD"/>
    <w:rsid w:val="00325EB7"/>
    <w:rsid w:val="00330131"/>
    <w:rsid w:val="00330AD2"/>
    <w:rsid w:val="003317F1"/>
    <w:rsid w:val="00337A29"/>
    <w:rsid w:val="00341752"/>
    <w:rsid w:val="003613CF"/>
    <w:rsid w:val="00362243"/>
    <w:rsid w:val="00364EF5"/>
    <w:rsid w:val="00366AE7"/>
    <w:rsid w:val="00367A42"/>
    <w:rsid w:val="00375F98"/>
    <w:rsid w:val="00376CA9"/>
    <w:rsid w:val="00377C8E"/>
    <w:rsid w:val="00387662"/>
    <w:rsid w:val="00392137"/>
    <w:rsid w:val="003940CB"/>
    <w:rsid w:val="003952DE"/>
    <w:rsid w:val="003A0A53"/>
    <w:rsid w:val="003A3F3F"/>
    <w:rsid w:val="003A4038"/>
    <w:rsid w:val="003A44DB"/>
    <w:rsid w:val="003A51AC"/>
    <w:rsid w:val="003A74C3"/>
    <w:rsid w:val="003B07F1"/>
    <w:rsid w:val="003B1A8E"/>
    <w:rsid w:val="003C48F5"/>
    <w:rsid w:val="003C5F60"/>
    <w:rsid w:val="003D334C"/>
    <w:rsid w:val="003D5C24"/>
    <w:rsid w:val="003E448A"/>
    <w:rsid w:val="003E6807"/>
    <w:rsid w:val="003E6B21"/>
    <w:rsid w:val="003F3A11"/>
    <w:rsid w:val="003F3B2D"/>
    <w:rsid w:val="003F4A31"/>
    <w:rsid w:val="00404537"/>
    <w:rsid w:val="00404BC6"/>
    <w:rsid w:val="0041107E"/>
    <w:rsid w:val="00413827"/>
    <w:rsid w:val="00414E39"/>
    <w:rsid w:val="00421478"/>
    <w:rsid w:val="00430C1F"/>
    <w:rsid w:val="004460DF"/>
    <w:rsid w:val="00447468"/>
    <w:rsid w:val="0045181F"/>
    <w:rsid w:val="00460961"/>
    <w:rsid w:val="00460E4F"/>
    <w:rsid w:val="00470052"/>
    <w:rsid w:val="00470240"/>
    <w:rsid w:val="00472CE7"/>
    <w:rsid w:val="0047467D"/>
    <w:rsid w:val="00475634"/>
    <w:rsid w:val="00475837"/>
    <w:rsid w:val="00481611"/>
    <w:rsid w:val="00487737"/>
    <w:rsid w:val="00490AEB"/>
    <w:rsid w:val="004A1413"/>
    <w:rsid w:val="004A4E37"/>
    <w:rsid w:val="004A679E"/>
    <w:rsid w:val="004B2B49"/>
    <w:rsid w:val="004B5050"/>
    <w:rsid w:val="004B6F72"/>
    <w:rsid w:val="004C102B"/>
    <w:rsid w:val="004C4A95"/>
    <w:rsid w:val="004D0DDF"/>
    <w:rsid w:val="004D110C"/>
    <w:rsid w:val="004D22C9"/>
    <w:rsid w:val="004D390C"/>
    <w:rsid w:val="004E1CB0"/>
    <w:rsid w:val="004E7C30"/>
    <w:rsid w:val="004F7534"/>
    <w:rsid w:val="00503CB8"/>
    <w:rsid w:val="00505DEC"/>
    <w:rsid w:val="00507AB0"/>
    <w:rsid w:val="00514E9D"/>
    <w:rsid w:val="00530296"/>
    <w:rsid w:val="00530890"/>
    <w:rsid w:val="0053671A"/>
    <w:rsid w:val="0054130D"/>
    <w:rsid w:val="00544F47"/>
    <w:rsid w:val="005572F0"/>
    <w:rsid w:val="00560B8A"/>
    <w:rsid w:val="005652B3"/>
    <w:rsid w:val="00565D51"/>
    <w:rsid w:val="00566CD5"/>
    <w:rsid w:val="0057135A"/>
    <w:rsid w:val="00580E2C"/>
    <w:rsid w:val="005828E3"/>
    <w:rsid w:val="00582DE4"/>
    <w:rsid w:val="00583C9C"/>
    <w:rsid w:val="005921B1"/>
    <w:rsid w:val="0059390F"/>
    <w:rsid w:val="00593A70"/>
    <w:rsid w:val="00594EE8"/>
    <w:rsid w:val="0059715E"/>
    <w:rsid w:val="005973C2"/>
    <w:rsid w:val="00597E2D"/>
    <w:rsid w:val="005A493A"/>
    <w:rsid w:val="005B1E34"/>
    <w:rsid w:val="005B25DE"/>
    <w:rsid w:val="005B2A8D"/>
    <w:rsid w:val="005C0CAE"/>
    <w:rsid w:val="005C1B5B"/>
    <w:rsid w:val="005C7FBB"/>
    <w:rsid w:val="005D0844"/>
    <w:rsid w:val="005D1DB5"/>
    <w:rsid w:val="005D2712"/>
    <w:rsid w:val="005D624E"/>
    <w:rsid w:val="00600C99"/>
    <w:rsid w:val="006010BD"/>
    <w:rsid w:val="0060339A"/>
    <w:rsid w:val="00606D5A"/>
    <w:rsid w:val="0061399A"/>
    <w:rsid w:val="00614C99"/>
    <w:rsid w:val="00620EB2"/>
    <w:rsid w:val="00624A83"/>
    <w:rsid w:val="0062586E"/>
    <w:rsid w:val="0063060F"/>
    <w:rsid w:val="00634F92"/>
    <w:rsid w:val="00642C35"/>
    <w:rsid w:val="00647D15"/>
    <w:rsid w:val="00653A7D"/>
    <w:rsid w:val="0066315B"/>
    <w:rsid w:val="00665DE2"/>
    <w:rsid w:val="006709C4"/>
    <w:rsid w:val="0067191C"/>
    <w:rsid w:val="00674705"/>
    <w:rsid w:val="00676A11"/>
    <w:rsid w:val="00680E57"/>
    <w:rsid w:val="00683541"/>
    <w:rsid w:val="006A0194"/>
    <w:rsid w:val="006A0F85"/>
    <w:rsid w:val="006A38CA"/>
    <w:rsid w:val="006B27C4"/>
    <w:rsid w:val="006C0608"/>
    <w:rsid w:val="006C332B"/>
    <w:rsid w:val="006C6323"/>
    <w:rsid w:val="006C6C3F"/>
    <w:rsid w:val="006E0A78"/>
    <w:rsid w:val="006E1099"/>
    <w:rsid w:val="006E4E28"/>
    <w:rsid w:val="006E4ECC"/>
    <w:rsid w:val="006F02BF"/>
    <w:rsid w:val="006F08BB"/>
    <w:rsid w:val="006F4C65"/>
    <w:rsid w:val="007052B1"/>
    <w:rsid w:val="00710D64"/>
    <w:rsid w:val="007154C6"/>
    <w:rsid w:val="007269BD"/>
    <w:rsid w:val="0073367E"/>
    <w:rsid w:val="00740109"/>
    <w:rsid w:val="007420A2"/>
    <w:rsid w:val="007426B8"/>
    <w:rsid w:val="00746C72"/>
    <w:rsid w:val="00747AEE"/>
    <w:rsid w:val="00753C3F"/>
    <w:rsid w:val="00760614"/>
    <w:rsid w:val="0076343F"/>
    <w:rsid w:val="0077000E"/>
    <w:rsid w:val="00771EDB"/>
    <w:rsid w:val="0077261D"/>
    <w:rsid w:val="00777495"/>
    <w:rsid w:val="007807CB"/>
    <w:rsid w:val="00786DBC"/>
    <w:rsid w:val="00787081"/>
    <w:rsid w:val="007933CC"/>
    <w:rsid w:val="00793D28"/>
    <w:rsid w:val="007971D8"/>
    <w:rsid w:val="007974D9"/>
    <w:rsid w:val="007A1302"/>
    <w:rsid w:val="007A1E2D"/>
    <w:rsid w:val="007A356D"/>
    <w:rsid w:val="007A7ACB"/>
    <w:rsid w:val="007B0679"/>
    <w:rsid w:val="007B3A00"/>
    <w:rsid w:val="007B5085"/>
    <w:rsid w:val="007B5D5C"/>
    <w:rsid w:val="007D4C64"/>
    <w:rsid w:val="007D4E72"/>
    <w:rsid w:val="007D78D3"/>
    <w:rsid w:val="007D7E62"/>
    <w:rsid w:val="007E1A2F"/>
    <w:rsid w:val="007E1C30"/>
    <w:rsid w:val="007E7FB6"/>
    <w:rsid w:val="007F356A"/>
    <w:rsid w:val="00803DD0"/>
    <w:rsid w:val="008067A8"/>
    <w:rsid w:val="00806C1D"/>
    <w:rsid w:val="00813943"/>
    <w:rsid w:val="00821C16"/>
    <w:rsid w:val="00824F4B"/>
    <w:rsid w:val="0082534D"/>
    <w:rsid w:val="0084354D"/>
    <w:rsid w:val="00845A42"/>
    <w:rsid w:val="0084788D"/>
    <w:rsid w:val="008527AA"/>
    <w:rsid w:val="00866982"/>
    <w:rsid w:val="00875233"/>
    <w:rsid w:val="00875751"/>
    <w:rsid w:val="00883A41"/>
    <w:rsid w:val="00887E5F"/>
    <w:rsid w:val="00890555"/>
    <w:rsid w:val="008A1037"/>
    <w:rsid w:val="008A567F"/>
    <w:rsid w:val="008A5F76"/>
    <w:rsid w:val="008B153F"/>
    <w:rsid w:val="008B2D35"/>
    <w:rsid w:val="008B5A83"/>
    <w:rsid w:val="008C26AE"/>
    <w:rsid w:val="008C328B"/>
    <w:rsid w:val="008C6CEB"/>
    <w:rsid w:val="008D2FCE"/>
    <w:rsid w:val="008E07DB"/>
    <w:rsid w:val="008E1077"/>
    <w:rsid w:val="008E304D"/>
    <w:rsid w:val="008E4851"/>
    <w:rsid w:val="008E5C20"/>
    <w:rsid w:val="008F0783"/>
    <w:rsid w:val="00902222"/>
    <w:rsid w:val="009112C6"/>
    <w:rsid w:val="009130F9"/>
    <w:rsid w:val="009204C4"/>
    <w:rsid w:val="009213B7"/>
    <w:rsid w:val="009265C6"/>
    <w:rsid w:val="00931EE6"/>
    <w:rsid w:val="0093340E"/>
    <w:rsid w:val="00933656"/>
    <w:rsid w:val="00942B0D"/>
    <w:rsid w:val="00943AC9"/>
    <w:rsid w:val="00944A8B"/>
    <w:rsid w:val="00947B37"/>
    <w:rsid w:val="00955DF3"/>
    <w:rsid w:val="00960D16"/>
    <w:rsid w:val="009633D3"/>
    <w:rsid w:val="009657F7"/>
    <w:rsid w:val="00974ADB"/>
    <w:rsid w:val="009768A7"/>
    <w:rsid w:val="00977C5A"/>
    <w:rsid w:val="009800E3"/>
    <w:rsid w:val="0098106B"/>
    <w:rsid w:val="009866B7"/>
    <w:rsid w:val="009977F1"/>
    <w:rsid w:val="009A6816"/>
    <w:rsid w:val="009A7710"/>
    <w:rsid w:val="009B2DBC"/>
    <w:rsid w:val="009B47B6"/>
    <w:rsid w:val="009B65A2"/>
    <w:rsid w:val="009B7A8C"/>
    <w:rsid w:val="009C6387"/>
    <w:rsid w:val="009C65CC"/>
    <w:rsid w:val="009C66F8"/>
    <w:rsid w:val="009D3C50"/>
    <w:rsid w:val="009E70C2"/>
    <w:rsid w:val="009F304A"/>
    <w:rsid w:val="00A00E88"/>
    <w:rsid w:val="00A144DE"/>
    <w:rsid w:val="00A156C0"/>
    <w:rsid w:val="00A20662"/>
    <w:rsid w:val="00A46644"/>
    <w:rsid w:val="00A47A43"/>
    <w:rsid w:val="00A506A0"/>
    <w:rsid w:val="00A52B01"/>
    <w:rsid w:val="00A543E2"/>
    <w:rsid w:val="00A55008"/>
    <w:rsid w:val="00A65E0A"/>
    <w:rsid w:val="00A7438D"/>
    <w:rsid w:val="00A764D0"/>
    <w:rsid w:val="00A83B24"/>
    <w:rsid w:val="00A90098"/>
    <w:rsid w:val="00A947CC"/>
    <w:rsid w:val="00AA15E8"/>
    <w:rsid w:val="00AA6E2C"/>
    <w:rsid w:val="00AC7637"/>
    <w:rsid w:val="00AC7EE3"/>
    <w:rsid w:val="00AD4BF6"/>
    <w:rsid w:val="00AD687D"/>
    <w:rsid w:val="00AE18A2"/>
    <w:rsid w:val="00AE3526"/>
    <w:rsid w:val="00AF0A79"/>
    <w:rsid w:val="00B00440"/>
    <w:rsid w:val="00B010A6"/>
    <w:rsid w:val="00B06961"/>
    <w:rsid w:val="00B14A2D"/>
    <w:rsid w:val="00B227E5"/>
    <w:rsid w:val="00B2362E"/>
    <w:rsid w:val="00B36D09"/>
    <w:rsid w:val="00B43A7C"/>
    <w:rsid w:val="00B52D1D"/>
    <w:rsid w:val="00B720C9"/>
    <w:rsid w:val="00B7341E"/>
    <w:rsid w:val="00B76A65"/>
    <w:rsid w:val="00B84B22"/>
    <w:rsid w:val="00B93A77"/>
    <w:rsid w:val="00B94E31"/>
    <w:rsid w:val="00B95A19"/>
    <w:rsid w:val="00B965CC"/>
    <w:rsid w:val="00B971F2"/>
    <w:rsid w:val="00BA764B"/>
    <w:rsid w:val="00BB2233"/>
    <w:rsid w:val="00BC1803"/>
    <w:rsid w:val="00BC3FB5"/>
    <w:rsid w:val="00BC5106"/>
    <w:rsid w:val="00BC5734"/>
    <w:rsid w:val="00BC60E1"/>
    <w:rsid w:val="00BD60D6"/>
    <w:rsid w:val="00BE0899"/>
    <w:rsid w:val="00BE4AC1"/>
    <w:rsid w:val="00BE7D3C"/>
    <w:rsid w:val="00BF2298"/>
    <w:rsid w:val="00BF4DF5"/>
    <w:rsid w:val="00BF59B3"/>
    <w:rsid w:val="00C109F6"/>
    <w:rsid w:val="00C14813"/>
    <w:rsid w:val="00C231BB"/>
    <w:rsid w:val="00C2653D"/>
    <w:rsid w:val="00C26FB5"/>
    <w:rsid w:val="00C2765B"/>
    <w:rsid w:val="00C438E2"/>
    <w:rsid w:val="00C454AB"/>
    <w:rsid w:val="00C47033"/>
    <w:rsid w:val="00C501C7"/>
    <w:rsid w:val="00C55438"/>
    <w:rsid w:val="00C561AE"/>
    <w:rsid w:val="00C57914"/>
    <w:rsid w:val="00C63B9D"/>
    <w:rsid w:val="00C679AF"/>
    <w:rsid w:val="00C704FE"/>
    <w:rsid w:val="00C70C68"/>
    <w:rsid w:val="00C72829"/>
    <w:rsid w:val="00C73F08"/>
    <w:rsid w:val="00C74B74"/>
    <w:rsid w:val="00C75A2F"/>
    <w:rsid w:val="00C8123A"/>
    <w:rsid w:val="00C8221B"/>
    <w:rsid w:val="00C91461"/>
    <w:rsid w:val="00C9383D"/>
    <w:rsid w:val="00C94499"/>
    <w:rsid w:val="00C96BEF"/>
    <w:rsid w:val="00C976F6"/>
    <w:rsid w:val="00CA012C"/>
    <w:rsid w:val="00CA18F2"/>
    <w:rsid w:val="00CA77AB"/>
    <w:rsid w:val="00CA7D71"/>
    <w:rsid w:val="00CB233B"/>
    <w:rsid w:val="00CB5970"/>
    <w:rsid w:val="00CC3874"/>
    <w:rsid w:val="00CD0D74"/>
    <w:rsid w:val="00CD4291"/>
    <w:rsid w:val="00CD5357"/>
    <w:rsid w:val="00CE12B2"/>
    <w:rsid w:val="00CF0747"/>
    <w:rsid w:val="00CF0A18"/>
    <w:rsid w:val="00CF48CA"/>
    <w:rsid w:val="00D0130F"/>
    <w:rsid w:val="00D01646"/>
    <w:rsid w:val="00D035B7"/>
    <w:rsid w:val="00D06BFE"/>
    <w:rsid w:val="00D06CCE"/>
    <w:rsid w:val="00D071D3"/>
    <w:rsid w:val="00D07422"/>
    <w:rsid w:val="00D07A7E"/>
    <w:rsid w:val="00D113EE"/>
    <w:rsid w:val="00D124F3"/>
    <w:rsid w:val="00D12E89"/>
    <w:rsid w:val="00D27949"/>
    <w:rsid w:val="00D34750"/>
    <w:rsid w:val="00D401C8"/>
    <w:rsid w:val="00D426CF"/>
    <w:rsid w:val="00D50EA7"/>
    <w:rsid w:val="00D5116F"/>
    <w:rsid w:val="00D5458F"/>
    <w:rsid w:val="00D577DC"/>
    <w:rsid w:val="00D621A2"/>
    <w:rsid w:val="00D709D2"/>
    <w:rsid w:val="00D73FF2"/>
    <w:rsid w:val="00D74460"/>
    <w:rsid w:val="00D76D30"/>
    <w:rsid w:val="00D8132F"/>
    <w:rsid w:val="00D81EC5"/>
    <w:rsid w:val="00D84FCD"/>
    <w:rsid w:val="00D87C2D"/>
    <w:rsid w:val="00D902A1"/>
    <w:rsid w:val="00D92C14"/>
    <w:rsid w:val="00D97B79"/>
    <w:rsid w:val="00DA0EBD"/>
    <w:rsid w:val="00DA2728"/>
    <w:rsid w:val="00DA5C71"/>
    <w:rsid w:val="00DA6654"/>
    <w:rsid w:val="00DB19DB"/>
    <w:rsid w:val="00DC3DE1"/>
    <w:rsid w:val="00DD33D2"/>
    <w:rsid w:val="00DE0718"/>
    <w:rsid w:val="00DE1B8C"/>
    <w:rsid w:val="00DE5A70"/>
    <w:rsid w:val="00DF0232"/>
    <w:rsid w:val="00E102E5"/>
    <w:rsid w:val="00E21228"/>
    <w:rsid w:val="00E22401"/>
    <w:rsid w:val="00E307C8"/>
    <w:rsid w:val="00E308F9"/>
    <w:rsid w:val="00E3207F"/>
    <w:rsid w:val="00E321AC"/>
    <w:rsid w:val="00E323D8"/>
    <w:rsid w:val="00E37BD8"/>
    <w:rsid w:val="00E54EF2"/>
    <w:rsid w:val="00E7275D"/>
    <w:rsid w:val="00E74F37"/>
    <w:rsid w:val="00E757E9"/>
    <w:rsid w:val="00E92485"/>
    <w:rsid w:val="00E948E9"/>
    <w:rsid w:val="00E97E1B"/>
    <w:rsid w:val="00EA43A0"/>
    <w:rsid w:val="00EB4CF4"/>
    <w:rsid w:val="00EB7600"/>
    <w:rsid w:val="00EC308B"/>
    <w:rsid w:val="00ED15E6"/>
    <w:rsid w:val="00ED6225"/>
    <w:rsid w:val="00EE1175"/>
    <w:rsid w:val="00EE199F"/>
    <w:rsid w:val="00EE72C3"/>
    <w:rsid w:val="00EF038E"/>
    <w:rsid w:val="00EF1C24"/>
    <w:rsid w:val="00EF287F"/>
    <w:rsid w:val="00F016DB"/>
    <w:rsid w:val="00F01757"/>
    <w:rsid w:val="00F02538"/>
    <w:rsid w:val="00F05199"/>
    <w:rsid w:val="00F058B5"/>
    <w:rsid w:val="00F1254E"/>
    <w:rsid w:val="00F226D2"/>
    <w:rsid w:val="00F253C0"/>
    <w:rsid w:val="00F271E6"/>
    <w:rsid w:val="00F30911"/>
    <w:rsid w:val="00F30B0A"/>
    <w:rsid w:val="00F3667E"/>
    <w:rsid w:val="00F37AB1"/>
    <w:rsid w:val="00F4014F"/>
    <w:rsid w:val="00F40E20"/>
    <w:rsid w:val="00F447A3"/>
    <w:rsid w:val="00F459EA"/>
    <w:rsid w:val="00F52CFE"/>
    <w:rsid w:val="00F649F3"/>
    <w:rsid w:val="00F96109"/>
    <w:rsid w:val="00FC4A6D"/>
    <w:rsid w:val="00FC52F8"/>
    <w:rsid w:val="00FC678E"/>
    <w:rsid w:val="00FD0B9B"/>
    <w:rsid w:val="00FD1846"/>
    <w:rsid w:val="00FE0051"/>
    <w:rsid w:val="00FE01A3"/>
    <w:rsid w:val="00FE0E3A"/>
    <w:rsid w:val="00FE4510"/>
    <w:rsid w:val="00FE5587"/>
    <w:rsid w:val="00FF4886"/>
    <w:rsid w:val="00FF7564"/>
    <w:rsid w:val="02A6349B"/>
    <w:rsid w:val="03339163"/>
    <w:rsid w:val="03552347"/>
    <w:rsid w:val="04DB5731"/>
    <w:rsid w:val="06267177"/>
    <w:rsid w:val="0A4B9C8E"/>
    <w:rsid w:val="0B3A35F9"/>
    <w:rsid w:val="0C00CDF2"/>
    <w:rsid w:val="0C78AD06"/>
    <w:rsid w:val="107CCABF"/>
    <w:rsid w:val="10C9205D"/>
    <w:rsid w:val="1403881C"/>
    <w:rsid w:val="148089E0"/>
    <w:rsid w:val="14CFA5C3"/>
    <w:rsid w:val="151C1A9D"/>
    <w:rsid w:val="152B5DBC"/>
    <w:rsid w:val="15E53DEE"/>
    <w:rsid w:val="165D2732"/>
    <w:rsid w:val="16BC0F46"/>
    <w:rsid w:val="191B4B19"/>
    <w:rsid w:val="191CDEB0"/>
    <w:rsid w:val="1A9F86B4"/>
    <w:rsid w:val="1AA3AA8E"/>
    <w:rsid w:val="1AB8AF11"/>
    <w:rsid w:val="1AC72A08"/>
    <w:rsid w:val="1DDC22EE"/>
    <w:rsid w:val="1DF81A97"/>
    <w:rsid w:val="1E7E51A9"/>
    <w:rsid w:val="1F44E4AB"/>
    <w:rsid w:val="21A430DC"/>
    <w:rsid w:val="22AA9899"/>
    <w:rsid w:val="242AE85B"/>
    <w:rsid w:val="25DC2A95"/>
    <w:rsid w:val="2762891D"/>
    <w:rsid w:val="27973219"/>
    <w:rsid w:val="27CD5A6A"/>
    <w:rsid w:val="2994A1B7"/>
    <w:rsid w:val="2AA60A23"/>
    <w:rsid w:val="2ACB78DC"/>
    <w:rsid w:val="2AE68F7A"/>
    <w:rsid w:val="2D36D4E0"/>
    <w:rsid w:val="2D968202"/>
    <w:rsid w:val="2F24EA92"/>
    <w:rsid w:val="30A54B88"/>
    <w:rsid w:val="30BCBF59"/>
    <w:rsid w:val="314D25DE"/>
    <w:rsid w:val="3176ADC4"/>
    <w:rsid w:val="32A9575D"/>
    <w:rsid w:val="350A70D5"/>
    <w:rsid w:val="35351D49"/>
    <w:rsid w:val="37674B20"/>
    <w:rsid w:val="38119C67"/>
    <w:rsid w:val="3CB83E5D"/>
    <w:rsid w:val="3E33A3F0"/>
    <w:rsid w:val="3F8E0494"/>
    <w:rsid w:val="418531BA"/>
    <w:rsid w:val="431176D7"/>
    <w:rsid w:val="47E7E655"/>
    <w:rsid w:val="4E0DB207"/>
    <w:rsid w:val="5183C0BE"/>
    <w:rsid w:val="531E6655"/>
    <w:rsid w:val="53566012"/>
    <w:rsid w:val="53B40B74"/>
    <w:rsid w:val="54640668"/>
    <w:rsid w:val="5658CE14"/>
    <w:rsid w:val="571CFB33"/>
    <w:rsid w:val="581321BC"/>
    <w:rsid w:val="598B78A4"/>
    <w:rsid w:val="5C998E4C"/>
    <w:rsid w:val="5EF9E6F2"/>
    <w:rsid w:val="5F44021F"/>
    <w:rsid w:val="6153FF32"/>
    <w:rsid w:val="61996476"/>
    <w:rsid w:val="63E0D169"/>
    <w:rsid w:val="650DC0D0"/>
    <w:rsid w:val="66D40418"/>
    <w:rsid w:val="682A402F"/>
    <w:rsid w:val="689FF8A3"/>
    <w:rsid w:val="69C335AB"/>
    <w:rsid w:val="6F5735A9"/>
    <w:rsid w:val="6FB582AE"/>
    <w:rsid w:val="7002FD1A"/>
    <w:rsid w:val="7281A10F"/>
    <w:rsid w:val="728FD519"/>
    <w:rsid w:val="747CA0EB"/>
    <w:rsid w:val="74F03C28"/>
    <w:rsid w:val="76822959"/>
    <w:rsid w:val="780E0EFF"/>
    <w:rsid w:val="792A8879"/>
    <w:rsid w:val="7A19817B"/>
    <w:rsid w:val="7B395416"/>
    <w:rsid w:val="7C3972B4"/>
    <w:rsid w:val="7CCDED09"/>
    <w:rsid w:val="7CFD2171"/>
    <w:rsid w:val="7E642826"/>
    <w:rsid w:val="7FADBDD7"/>
    <w:rsid w:val="7FFFF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79B9"/>
  <w15:chartTrackingRefBased/>
  <w15:docId w15:val="{C044DAF8-4133-42B9-8B88-3ACA89E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76D30"/>
    <w:pPr>
      <w:spacing w:after="120"/>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D76D30"/>
    <w:rPr>
      <w:rFonts w:ascii="Times New Roman" w:eastAsia="Times New Roman" w:hAnsi="Times New Roman" w:cs="Times New Roman"/>
      <w:kern w:val="0"/>
      <w:sz w:val="16"/>
      <w:szCs w:val="16"/>
      <w14:ligatures w14:val="none"/>
    </w:rPr>
  </w:style>
  <w:style w:type="paragraph" w:styleId="NoSpacing">
    <w:name w:val="No Spacing"/>
    <w:uiPriority w:val="1"/>
    <w:qFormat/>
    <w:rsid w:val="00D76D30"/>
    <w:pPr>
      <w:spacing w:after="0" w:line="240" w:lineRule="auto"/>
    </w:pPr>
    <w:rPr>
      <w:rFonts w:ascii="Cambria" w:eastAsia="Times New Roman" w:hAnsi="Cambria" w:cs="Times New Roman"/>
      <w:kern w:val="0"/>
      <w:sz w:val="24"/>
      <w:szCs w:val="24"/>
      <w14:ligatures w14:val="none"/>
    </w:rPr>
  </w:style>
  <w:style w:type="paragraph" w:styleId="ListParagraph">
    <w:name w:val="List Paragraph"/>
    <w:basedOn w:val="Normal"/>
    <w:uiPriority w:val="34"/>
    <w:qFormat/>
    <w:rsid w:val="00D76D30"/>
    <w:pPr>
      <w:ind w:left="720"/>
      <w:contextualSpacing/>
    </w:pPr>
    <w:rPr>
      <w:rFonts w:ascii="Cambria" w:eastAsia="Times New Roman" w:hAnsi="Cambria" w:cs="Times New Roman"/>
      <w:kern w:val="0"/>
      <w14:ligatures w14:val="none"/>
    </w:rPr>
  </w:style>
  <w:style w:type="paragraph" w:styleId="FootnoteText">
    <w:name w:val="footnote text"/>
    <w:basedOn w:val="Normal"/>
    <w:link w:val="FootnoteTextChar"/>
    <w:uiPriority w:val="99"/>
    <w:semiHidden/>
    <w:unhideWhenUsed/>
    <w:rsid w:val="00D76D30"/>
    <w:rPr>
      <w:sz w:val="20"/>
      <w:szCs w:val="20"/>
    </w:rPr>
  </w:style>
  <w:style w:type="character" w:customStyle="1" w:styleId="FootnoteTextChar">
    <w:name w:val="Footnote Text Char"/>
    <w:basedOn w:val="DefaultParagraphFont"/>
    <w:link w:val="FootnoteText"/>
    <w:uiPriority w:val="99"/>
    <w:semiHidden/>
    <w:rsid w:val="00D76D30"/>
    <w:rPr>
      <w:sz w:val="20"/>
      <w:szCs w:val="20"/>
    </w:rPr>
  </w:style>
  <w:style w:type="character" w:styleId="FootnoteReference">
    <w:name w:val="footnote reference"/>
    <w:basedOn w:val="DefaultParagraphFont"/>
    <w:uiPriority w:val="99"/>
    <w:semiHidden/>
    <w:unhideWhenUsed/>
    <w:rsid w:val="00D76D30"/>
    <w:rPr>
      <w:vertAlign w:val="superscript"/>
    </w:rPr>
  </w:style>
  <w:style w:type="character" w:styleId="Hyperlink">
    <w:name w:val="Hyperlink"/>
    <w:basedOn w:val="DefaultParagraphFont"/>
    <w:uiPriority w:val="99"/>
    <w:unhideWhenUsed/>
    <w:rsid w:val="00236A9C"/>
    <w:rPr>
      <w:color w:val="0563C1" w:themeColor="hyperlink"/>
      <w:u w:val="single"/>
    </w:rPr>
  </w:style>
  <w:style w:type="character" w:styleId="UnresolvedMention">
    <w:name w:val="Unresolved Mention"/>
    <w:basedOn w:val="DefaultParagraphFont"/>
    <w:uiPriority w:val="99"/>
    <w:semiHidden/>
    <w:unhideWhenUsed/>
    <w:rsid w:val="00236A9C"/>
    <w:rPr>
      <w:color w:val="605E5C"/>
      <w:shd w:val="clear" w:color="auto" w:fill="E1DFDD"/>
    </w:rPr>
  </w:style>
  <w:style w:type="character" w:styleId="FollowedHyperlink">
    <w:name w:val="FollowedHyperlink"/>
    <w:basedOn w:val="DefaultParagraphFont"/>
    <w:uiPriority w:val="99"/>
    <w:semiHidden/>
    <w:unhideWhenUsed/>
    <w:rsid w:val="0061399A"/>
    <w:rPr>
      <w:color w:val="954F72" w:themeColor="followedHyperlink"/>
      <w:u w:val="single"/>
    </w:rPr>
  </w:style>
  <w:style w:type="table" w:styleId="TableGrid">
    <w:name w:val="Table Grid"/>
    <w:basedOn w:val="TableNormal"/>
    <w:uiPriority w:val="59"/>
    <w:rsid w:val="0013561E"/>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653D"/>
    <w:pPr>
      <w:spacing w:after="120"/>
    </w:pPr>
  </w:style>
  <w:style w:type="character" w:customStyle="1" w:styleId="BodyTextChar">
    <w:name w:val="Body Text Char"/>
    <w:basedOn w:val="DefaultParagraphFont"/>
    <w:link w:val="BodyText"/>
    <w:uiPriority w:val="99"/>
    <w:semiHidden/>
    <w:rsid w:val="00C2653D"/>
    <w:rPr>
      <w:sz w:val="24"/>
      <w:szCs w:val="24"/>
    </w:rPr>
  </w:style>
  <w:style w:type="paragraph" w:styleId="Header">
    <w:name w:val="header"/>
    <w:basedOn w:val="Normal"/>
    <w:link w:val="HeaderChar"/>
    <w:uiPriority w:val="99"/>
    <w:unhideWhenUsed/>
    <w:rsid w:val="001E548A"/>
    <w:pPr>
      <w:tabs>
        <w:tab w:val="center" w:pos="4680"/>
        <w:tab w:val="right" w:pos="9360"/>
      </w:tabs>
    </w:pPr>
  </w:style>
  <w:style w:type="character" w:customStyle="1" w:styleId="HeaderChar">
    <w:name w:val="Header Char"/>
    <w:basedOn w:val="DefaultParagraphFont"/>
    <w:link w:val="Header"/>
    <w:uiPriority w:val="99"/>
    <w:rsid w:val="001E548A"/>
    <w:rPr>
      <w:sz w:val="24"/>
      <w:szCs w:val="24"/>
    </w:rPr>
  </w:style>
  <w:style w:type="paragraph" w:styleId="Footer">
    <w:name w:val="footer"/>
    <w:basedOn w:val="Normal"/>
    <w:link w:val="FooterChar"/>
    <w:uiPriority w:val="99"/>
    <w:unhideWhenUsed/>
    <w:rsid w:val="001E548A"/>
    <w:pPr>
      <w:tabs>
        <w:tab w:val="center" w:pos="4680"/>
        <w:tab w:val="right" w:pos="9360"/>
      </w:tabs>
    </w:pPr>
  </w:style>
  <w:style w:type="character" w:customStyle="1" w:styleId="FooterChar">
    <w:name w:val="Footer Char"/>
    <w:basedOn w:val="DefaultParagraphFont"/>
    <w:link w:val="Footer"/>
    <w:uiPriority w:val="99"/>
    <w:rsid w:val="001E548A"/>
    <w:rPr>
      <w:sz w:val="24"/>
      <w:szCs w:val="24"/>
    </w:rPr>
  </w:style>
  <w:style w:type="paragraph" w:styleId="Revision">
    <w:name w:val="Revision"/>
    <w:hidden/>
    <w:uiPriority w:val="99"/>
    <w:semiHidden/>
    <w:rsid w:val="00DD33D2"/>
    <w:pPr>
      <w:spacing w:after="0" w:line="240" w:lineRule="auto"/>
    </w:pPr>
    <w:rPr>
      <w:sz w:val="24"/>
      <w:szCs w:val="24"/>
    </w:rPr>
  </w:style>
  <w:style w:type="character" w:styleId="CommentReference">
    <w:name w:val="annotation reference"/>
    <w:basedOn w:val="DefaultParagraphFont"/>
    <w:uiPriority w:val="99"/>
    <w:semiHidden/>
    <w:unhideWhenUsed/>
    <w:rsid w:val="00C501C7"/>
    <w:rPr>
      <w:sz w:val="16"/>
      <w:szCs w:val="16"/>
    </w:rPr>
  </w:style>
  <w:style w:type="paragraph" w:styleId="CommentText">
    <w:name w:val="annotation text"/>
    <w:basedOn w:val="Normal"/>
    <w:link w:val="CommentTextChar"/>
    <w:uiPriority w:val="99"/>
    <w:unhideWhenUsed/>
    <w:rsid w:val="00C501C7"/>
    <w:rPr>
      <w:sz w:val="20"/>
      <w:szCs w:val="20"/>
    </w:rPr>
  </w:style>
  <w:style w:type="character" w:customStyle="1" w:styleId="CommentTextChar">
    <w:name w:val="Comment Text Char"/>
    <w:basedOn w:val="DefaultParagraphFont"/>
    <w:link w:val="CommentText"/>
    <w:uiPriority w:val="99"/>
    <w:rsid w:val="00C501C7"/>
    <w:rPr>
      <w:sz w:val="20"/>
      <w:szCs w:val="20"/>
    </w:rPr>
  </w:style>
  <w:style w:type="paragraph" w:styleId="CommentSubject">
    <w:name w:val="annotation subject"/>
    <w:basedOn w:val="CommentText"/>
    <w:next w:val="CommentText"/>
    <w:link w:val="CommentSubjectChar"/>
    <w:uiPriority w:val="99"/>
    <w:semiHidden/>
    <w:unhideWhenUsed/>
    <w:rsid w:val="00C501C7"/>
    <w:rPr>
      <w:b/>
      <w:bCs/>
    </w:rPr>
  </w:style>
  <w:style w:type="character" w:customStyle="1" w:styleId="CommentSubjectChar">
    <w:name w:val="Comment Subject Char"/>
    <w:basedOn w:val="CommentTextChar"/>
    <w:link w:val="CommentSubject"/>
    <w:uiPriority w:val="99"/>
    <w:semiHidden/>
    <w:rsid w:val="00C501C7"/>
    <w:rPr>
      <w:b/>
      <w:bCs/>
      <w:sz w:val="20"/>
      <w:szCs w:val="20"/>
    </w:rPr>
  </w:style>
  <w:style w:type="character" w:customStyle="1" w:styleId="normaltextrun">
    <w:name w:val="normaltextrun"/>
    <w:basedOn w:val="DefaultParagraphFont"/>
    <w:rsid w:val="00375F98"/>
  </w:style>
  <w:style w:type="paragraph" w:customStyle="1" w:styleId="paragraph">
    <w:name w:val="paragraph"/>
    <w:basedOn w:val="Normal"/>
    <w:rsid w:val="00375F98"/>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375F98"/>
  </w:style>
  <w:style w:type="character" w:customStyle="1" w:styleId="tabchar">
    <w:name w:val="tabchar"/>
    <w:basedOn w:val="DefaultParagraphFont"/>
    <w:rsid w:val="00375F98"/>
  </w:style>
  <w:style w:type="character" w:customStyle="1" w:styleId="scxw13074094">
    <w:name w:val="scxw13074094"/>
    <w:basedOn w:val="DefaultParagraphFont"/>
    <w:rsid w:val="0037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9545">
      <w:bodyDiv w:val="1"/>
      <w:marLeft w:val="0"/>
      <w:marRight w:val="0"/>
      <w:marTop w:val="0"/>
      <w:marBottom w:val="0"/>
      <w:divBdr>
        <w:top w:val="none" w:sz="0" w:space="0" w:color="auto"/>
        <w:left w:val="none" w:sz="0" w:space="0" w:color="auto"/>
        <w:bottom w:val="none" w:sz="0" w:space="0" w:color="auto"/>
        <w:right w:val="none" w:sz="0" w:space="0" w:color="auto"/>
      </w:divBdr>
    </w:div>
    <w:div w:id="5035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lcf76f155ced4ddcb4097134ff3c332f xmlns="69a45e4c-c5dc-4427-a211-759a73d29bf4">
      <Terms xmlns="http://schemas.microsoft.com/office/infopath/2007/PartnerControls"/>
    </lcf76f155ced4ddcb4097134ff3c332f>
    <TaxCatchAll xmlns="a4fa6904-9a68-49a0-ad79-0d1adccf41dd" xsi:nil="true"/>
    <Description xmlns="69a45e4c-c5dc-4427-a211-759a73d29bf4" xsi:nil="true"/>
    <SharedWithUsers xmlns="a4fa6904-9a68-49a0-ad79-0d1adccf41dd">
      <UserInfo>
        <DisplayName>Madhavi Narayanan</DisplayName>
        <AccountId>7004</AccountId>
        <AccountType/>
      </UserInfo>
      <UserInfo>
        <DisplayName>Farida Chehata</DisplayName>
        <AccountId>2807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CBB94-69C8-448D-A814-C8E7F49EB631}">
  <ds:schemaRefs>
    <ds:schemaRef ds:uri="http://schemas.microsoft.com/office/2006/metadata/properties"/>
    <ds:schemaRef ds:uri="http://schemas.microsoft.com/office/infopath/2007/PartnerControls"/>
    <ds:schemaRef ds:uri="http://schemas.microsoft.com/sharepoint/v3"/>
    <ds:schemaRef ds:uri="69a45e4c-c5dc-4427-a211-759a73d29bf4"/>
    <ds:schemaRef ds:uri="a4fa6904-9a68-49a0-ad79-0d1adccf41dd"/>
  </ds:schemaRefs>
</ds:datastoreItem>
</file>

<file path=customXml/itemProps2.xml><?xml version="1.0" encoding="utf-8"?>
<ds:datastoreItem xmlns:ds="http://schemas.openxmlformats.org/officeDocument/2006/customXml" ds:itemID="{5571EFE1-C6EC-4EC3-9213-48D84AD8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63CE0-07B7-4B7E-B9AA-28EFE388E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Narayanan</dc:creator>
  <cp:keywords/>
  <dc:description/>
  <cp:lastModifiedBy>Madhavi Narayanan</cp:lastModifiedBy>
  <cp:revision>2</cp:revision>
  <cp:lastPrinted>2024-03-01T21:27:00Z</cp:lastPrinted>
  <dcterms:created xsi:type="dcterms:W3CDTF">2025-08-26T06:18:00Z</dcterms:created>
  <dcterms:modified xsi:type="dcterms:W3CDTF">2025-08-26T06:18:00Z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0x010100ABA93FE9E57CA148B5F6C67FBDB6A284</vt:lpwstr>
  </property>
  <property fmtid="{D5CDD505-2E9C-101B-9397-08002B2CF9AE}" pid="3" name="MediaServiceImageTags">
    <vt:lpwstr/>
  </property>
</Properties>
</file>